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2526A6" w14:textId="1B4AE9A4" w:rsidR="008665BD" w:rsidRPr="00DC1414" w:rsidRDefault="008665BD" w:rsidP="00270A29">
      <w:pPr>
        <w:spacing w:line="276" w:lineRule="auto"/>
        <w:rPr>
          <w:rFonts w:asciiTheme="majorHAnsi" w:hAnsiTheme="majorHAnsi" w:cs="Calibri Light"/>
          <w:sz w:val="22"/>
          <w:szCs w:val="22"/>
        </w:rPr>
      </w:pPr>
    </w:p>
    <w:p w14:paraId="67111E69" w14:textId="77777777" w:rsidR="00BE55B2" w:rsidRPr="00DC1414" w:rsidRDefault="00BE55B2" w:rsidP="00270A29">
      <w:pPr>
        <w:spacing w:line="276" w:lineRule="auto"/>
        <w:rPr>
          <w:rFonts w:asciiTheme="majorHAnsi" w:hAnsiTheme="majorHAnsi" w:cs="Calibri Light"/>
          <w:sz w:val="22"/>
          <w:szCs w:val="22"/>
        </w:rPr>
      </w:pPr>
    </w:p>
    <w:tbl>
      <w:tblPr>
        <w:tblStyle w:val="Tabelacomgrade"/>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AF1DD" w:themeFill="accent3" w:themeFillTint="33"/>
        <w:tblLook w:val="04A0" w:firstRow="1" w:lastRow="0" w:firstColumn="1" w:lastColumn="0" w:noHBand="0" w:noVBand="1"/>
      </w:tblPr>
      <w:tblGrid>
        <w:gridCol w:w="9464"/>
      </w:tblGrid>
      <w:tr w:rsidR="00BE55B2" w:rsidRPr="00DC1414" w14:paraId="3929FCA0" w14:textId="77777777" w:rsidTr="003C431A">
        <w:trPr>
          <w:trHeight w:val="363"/>
        </w:trPr>
        <w:tc>
          <w:tcPr>
            <w:tcW w:w="9464" w:type="dxa"/>
            <w:shd w:val="clear" w:color="auto" w:fill="EAF1DD" w:themeFill="accent3" w:themeFillTint="33"/>
            <w:hideMark/>
          </w:tcPr>
          <w:p w14:paraId="716B3700" w14:textId="71B9E2EF" w:rsidR="00BE55B2" w:rsidRPr="00DC1414" w:rsidRDefault="00BE55B2" w:rsidP="00270A29">
            <w:pPr>
              <w:widowControl w:val="0"/>
              <w:tabs>
                <w:tab w:val="left" w:pos="567"/>
              </w:tabs>
              <w:autoSpaceDE w:val="0"/>
              <w:autoSpaceDN w:val="0"/>
              <w:adjustRightInd w:val="0"/>
              <w:spacing w:line="276" w:lineRule="auto"/>
              <w:jc w:val="center"/>
              <w:rPr>
                <w:rFonts w:asciiTheme="majorHAnsi" w:hAnsiTheme="majorHAnsi" w:cs="Calibri Light"/>
                <w:b/>
                <w:bCs/>
                <w:sz w:val="22"/>
                <w:szCs w:val="22"/>
              </w:rPr>
            </w:pPr>
            <w:bookmarkStart w:id="0" w:name="_Hlk82471863"/>
            <w:r w:rsidRPr="00DC1414">
              <w:rPr>
                <w:rFonts w:asciiTheme="majorHAnsi" w:hAnsiTheme="majorHAnsi" w:cs="Calibri Light"/>
                <w:b/>
                <w:bCs/>
                <w:sz w:val="22"/>
                <w:szCs w:val="22"/>
              </w:rPr>
              <w:t>TERMO DE REFERÊNCIA</w:t>
            </w:r>
            <w:r w:rsidR="00DC1414">
              <w:rPr>
                <w:rFonts w:asciiTheme="majorHAnsi" w:hAnsiTheme="majorHAnsi" w:cs="Calibri Light"/>
                <w:b/>
                <w:bCs/>
                <w:sz w:val="22"/>
                <w:szCs w:val="22"/>
              </w:rPr>
              <w:t xml:space="preserve"> UNIFICAD</w:t>
            </w:r>
          </w:p>
        </w:tc>
      </w:tr>
    </w:tbl>
    <w:p w14:paraId="1ACD6942" w14:textId="77777777" w:rsidR="00BE55B2" w:rsidRPr="00DC1414" w:rsidRDefault="00BE55B2" w:rsidP="00270A29">
      <w:pPr>
        <w:spacing w:afterLines="120" w:after="288" w:line="276" w:lineRule="auto"/>
        <w:rPr>
          <w:rFonts w:asciiTheme="majorHAnsi" w:hAnsiTheme="majorHAnsi" w:cs="Calibri Light"/>
          <w:bCs/>
          <w:color w:val="000000"/>
          <w:sz w:val="22"/>
          <w:szCs w:val="22"/>
        </w:rPr>
      </w:pPr>
    </w:p>
    <w:p w14:paraId="554BC85D" w14:textId="77777777" w:rsidR="00BE55B2" w:rsidRPr="008C4F75" w:rsidRDefault="00BE55B2" w:rsidP="00270A29">
      <w:pPr>
        <w:pStyle w:val="Nivel01"/>
        <w:rPr>
          <w:rFonts w:ascii="Calibri Light" w:eastAsia="Arial" w:hAnsi="Calibri Light" w:cs="Calibri Light"/>
        </w:rPr>
      </w:pPr>
      <w:r w:rsidRPr="008C4F75">
        <w:rPr>
          <w:rFonts w:ascii="Calibri Light" w:hAnsi="Calibri Light" w:cs="Calibri Light"/>
        </w:rPr>
        <w:t>CONDIÇÕES GERAIS DA CONTRATAÇÃO</w:t>
      </w:r>
    </w:p>
    <w:p w14:paraId="576CE494" w14:textId="77777777" w:rsidR="00270A29" w:rsidRPr="008C4F75" w:rsidRDefault="00DC1414" w:rsidP="00270A29">
      <w:pPr>
        <w:pStyle w:val="Nivel2"/>
        <w:rPr>
          <w:rFonts w:ascii="Calibri Light" w:hAnsi="Calibri Light" w:cs="Calibri Light"/>
          <w:b/>
          <w:bCs/>
        </w:rPr>
      </w:pPr>
      <w:r w:rsidRPr="008C4F75">
        <w:rPr>
          <w:rFonts w:ascii="Calibri Light" w:hAnsi="Calibri Light" w:cs="Calibri Light"/>
        </w:rPr>
        <w:t>Registro de Preços para futura e eventual a</w:t>
      </w:r>
      <w:r w:rsidR="00BE55B2" w:rsidRPr="008C4F75">
        <w:rPr>
          <w:rFonts w:ascii="Calibri Light" w:hAnsi="Calibri Light" w:cs="Calibri Light"/>
        </w:rPr>
        <w:t xml:space="preserve">quisição de </w:t>
      </w:r>
      <w:r w:rsidRPr="008C4F75">
        <w:rPr>
          <w:rFonts w:ascii="Calibri Light" w:hAnsi="Calibri Light" w:cs="Calibri Light"/>
          <w:b/>
        </w:rPr>
        <w:t>GÁS DE COZINHA</w:t>
      </w:r>
      <w:r w:rsidRPr="008C4F75">
        <w:rPr>
          <w:rFonts w:ascii="Calibri Light" w:hAnsi="Calibri Light" w:cs="Calibri Light"/>
        </w:rPr>
        <w:t xml:space="preserve">, pelo período de 12 meses, para secretarias diversas nos termos da tabela constante no Apêndice </w:t>
      </w:r>
      <w:proofErr w:type="gramStart"/>
      <w:r w:rsidRPr="008C4F75">
        <w:rPr>
          <w:rFonts w:ascii="Calibri Light" w:hAnsi="Calibri Light" w:cs="Calibri Light"/>
        </w:rPr>
        <w:t>A</w:t>
      </w:r>
      <w:proofErr w:type="gramEnd"/>
      <w:r w:rsidRPr="008C4F75">
        <w:rPr>
          <w:rFonts w:ascii="Calibri Light" w:hAnsi="Calibri Light" w:cs="Calibri Light"/>
        </w:rPr>
        <w:t xml:space="preserve"> deste Termo, conforme condições e exigências estabelecidas neste instrumento.</w:t>
      </w:r>
    </w:p>
    <w:p w14:paraId="334584E5" w14:textId="77777777" w:rsidR="00270A29" w:rsidRPr="008C4F75" w:rsidRDefault="00DC1414" w:rsidP="00270A29">
      <w:pPr>
        <w:pStyle w:val="Nivel2"/>
        <w:rPr>
          <w:rFonts w:ascii="Calibri Light" w:hAnsi="Calibri Light" w:cs="Calibri Light"/>
          <w:b/>
          <w:bCs/>
        </w:rPr>
      </w:pPr>
      <w:r w:rsidRPr="008C4F75">
        <w:rPr>
          <w:rFonts w:ascii="Calibri Light" w:hAnsi="Calibri Light" w:cs="Calibri Light"/>
        </w:rPr>
        <w:t>Os bens objeto desta contratação são caracterizados como comuns.</w:t>
      </w:r>
    </w:p>
    <w:p w14:paraId="09E9B4C0" w14:textId="77777777" w:rsidR="00270A29" w:rsidRPr="008C4F75" w:rsidRDefault="00DC1414" w:rsidP="00270A29">
      <w:pPr>
        <w:pStyle w:val="Nivel2"/>
        <w:rPr>
          <w:rFonts w:ascii="Calibri Light" w:hAnsi="Calibri Light" w:cs="Calibri Light"/>
          <w:b/>
          <w:bCs/>
        </w:rPr>
      </w:pPr>
      <w:r w:rsidRPr="008C4F75">
        <w:rPr>
          <w:rFonts w:ascii="Calibri Light" w:hAnsi="Calibri Light" w:cs="Calibri Light"/>
        </w:rPr>
        <w:t>O objeto desta contratação não se enquadra como sendo de bem de luxo, conforme Decreto nº 6717 de 29 de dezembro de 2023.</w:t>
      </w:r>
    </w:p>
    <w:p w14:paraId="46CA67A0" w14:textId="65C7E59E" w:rsidR="00DC1414" w:rsidRPr="008C4F75" w:rsidRDefault="00DC1414" w:rsidP="00270A29">
      <w:pPr>
        <w:pStyle w:val="Nivel2"/>
        <w:rPr>
          <w:rFonts w:ascii="Calibri Light" w:hAnsi="Calibri Light" w:cs="Calibri Light"/>
          <w:b/>
          <w:bCs/>
        </w:rPr>
      </w:pPr>
      <w:r w:rsidRPr="008C4F75">
        <w:rPr>
          <w:rFonts w:ascii="Calibri Light" w:hAnsi="Calibri Light" w:cs="Calibri Light"/>
        </w:rPr>
        <w:t>O prazo de vigência da Ata de Registro de Preços é de 12 (doze) meses contados da sua assinatura na forma do artigo 105 da Lei n° 14.133, de 2021.</w:t>
      </w:r>
    </w:p>
    <w:p w14:paraId="42E53782" w14:textId="77777777" w:rsidR="00BE55B2" w:rsidRPr="008C4F75" w:rsidRDefault="00BE55B2" w:rsidP="00270A29">
      <w:pPr>
        <w:pStyle w:val="Nivel2"/>
        <w:numPr>
          <w:ilvl w:val="0"/>
          <w:numId w:val="0"/>
        </w:numPr>
        <w:rPr>
          <w:rFonts w:ascii="Calibri Light" w:hAnsi="Calibri Light" w:cs="Calibri Light"/>
        </w:rPr>
      </w:pPr>
    </w:p>
    <w:p w14:paraId="6E8F542F" w14:textId="77777777" w:rsidR="00BE55B2" w:rsidRPr="008C4F75" w:rsidRDefault="00BE55B2" w:rsidP="00270A29">
      <w:pPr>
        <w:pStyle w:val="Nivel01"/>
        <w:ind w:right="-710"/>
        <w:rPr>
          <w:rFonts w:ascii="Calibri Light" w:hAnsi="Calibri Light" w:cs="Calibri Light"/>
        </w:rPr>
      </w:pPr>
      <w:r w:rsidRPr="008C4F75">
        <w:rPr>
          <w:rFonts w:ascii="Calibri Light" w:hAnsi="Calibri Light" w:cs="Calibri Light"/>
        </w:rPr>
        <w:t>FUNDAMENTAÇÃO E DESCRIÇÃO DA NECESSIDADE DA CONTRATAÇÃO</w:t>
      </w:r>
    </w:p>
    <w:p w14:paraId="0B9D86BD" w14:textId="77777777" w:rsidR="00BE55B2" w:rsidRPr="008C4F75" w:rsidRDefault="00BE55B2" w:rsidP="00270A29">
      <w:pPr>
        <w:pStyle w:val="Nivel2"/>
        <w:numPr>
          <w:ilvl w:val="0"/>
          <w:numId w:val="0"/>
        </w:numPr>
        <w:rPr>
          <w:rFonts w:ascii="Calibri Light" w:hAnsi="Calibri Light" w:cs="Calibri Light"/>
        </w:rPr>
      </w:pPr>
    </w:p>
    <w:p w14:paraId="5D7B1ECC" w14:textId="23236DE9" w:rsidR="008052FB" w:rsidRPr="008C4F75" w:rsidRDefault="008052FB" w:rsidP="00270A29">
      <w:pPr>
        <w:pStyle w:val="Nivel2"/>
        <w:rPr>
          <w:rFonts w:ascii="Calibri Light" w:hAnsi="Calibri Light" w:cs="Calibri Light"/>
        </w:rPr>
      </w:pPr>
      <w:r w:rsidRPr="008C4F75">
        <w:rPr>
          <w:rFonts w:ascii="Calibri Light" w:hAnsi="Calibri Light" w:cs="Calibri Light"/>
        </w:rPr>
        <w:t xml:space="preserve">O objeto da contratação está previsto no </w:t>
      </w:r>
      <w:r w:rsidR="009B39C3" w:rsidRPr="008C4F75">
        <w:rPr>
          <w:rFonts w:ascii="Calibri Light" w:hAnsi="Calibri Light" w:cs="Calibri Light"/>
        </w:rPr>
        <w:t>Orçamento Geral do Município</w:t>
      </w:r>
      <w:r w:rsidRPr="008C4F75">
        <w:rPr>
          <w:rFonts w:ascii="Calibri Light" w:hAnsi="Calibri Light" w:cs="Calibri Light"/>
        </w:rPr>
        <w:t xml:space="preserve"> e conforme consta das informações básicas desse termo de referência.</w:t>
      </w:r>
    </w:p>
    <w:p w14:paraId="57596308" w14:textId="0CB3E6DE" w:rsidR="008052FB" w:rsidRPr="008C4F75" w:rsidRDefault="008052FB" w:rsidP="00270A29">
      <w:pPr>
        <w:pStyle w:val="Nivel2"/>
        <w:rPr>
          <w:rFonts w:ascii="Calibri Light" w:hAnsi="Calibri Light" w:cs="Calibri Light"/>
        </w:rPr>
      </w:pPr>
      <w:r w:rsidRPr="008C4F75">
        <w:rPr>
          <w:rFonts w:ascii="Calibri Light" w:hAnsi="Calibri Light" w:cs="Calibri Light"/>
        </w:rPr>
        <w:t>A</w:t>
      </w:r>
      <w:r w:rsidR="00865CF7" w:rsidRPr="008C4F75">
        <w:rPr>
          <w:rFonts w:ascii="Calibri Light" w:hAnsi="Calibri Light" w:cs="Calibri Light"/>
        </w:rPr>
        <w:t xml:space="preserve"> fundamentação da contratação e os </w:t>
      </w:r>
      <w:r w:rsidRPr="008C4F75">
        <w:rPr>
          <w:rFonts w:ascii="Calibri Light" w:hAnsi="Calibri Light" w:cs="Calibri Light"/>
        </w:rPr>
        <w:t xml:space="preserve">quantitativos </w:t>
      </w:r>
      <w:r w:rsidR="00865CF7" w:rsidRPr="008C4F75">
        <w:rPr>
          <w:rFonts w:ascii="Calibri Light" w:hAnsi="Calibri Light" w:cs="Calibri Light"/>
        </w:rPr>
        <w:t>solicitados por cada secretaria se encontram pormenorizados</w:t>
      </w:r>
      <w:r w:rsidRPr="008C4F75">
        <w:rPr>
          <w:rFonts w:ascii="Calibri Light" w:hAnsi="Calibri Light" w:cs="Calibri Light"/>
        </w:rPr>
        <w:t xml:space="preserve"> em tópico específico do DFD, apêndice deste termo de referência.</w:t>
      </w:r>
    </w:p>
    <w:p w14:paraId="500AC8E6" w14:textId="77777777" w:rsidR="00865CF7" w:rsidRPr="008C4F75" w:rsidRDefault="00865CF7" w:rsidP="00270A29">
      <w:pPr>
        <w:pStyle w:val="Nivel2"/>
        <w:rPr>
          <w:rFonts w:ascii="Calibri Light" w:hAnsi="Calibri Light" w:cs="Calibri Light"/>
        </w:rPr>
      </w:pPr>
      <w:r w:rsidRPr="008C4F75">
        <w:rPr>
          <w:rFonts w:ascii="Calibri Light" w:hAnsi="Calibri Light" w:cs="Calibri Light"/>
        </w:rPr>
        <w:t>A presente solicitação tem como objetivo a aquisição de gás liquefeito de petróleo (GLP), comumente conhecido como gás de cozinha, para atender à demanda operacional contínua de diversas secretarias municipais, tais como Educação, Saúde, Assistência Social, Cultura e outras que utilizam este insumo em suas atividades diárias.</w:t>
      </w:r>
    </w:p>
    <w:p w14:paraId="48CA0468" w14:textId="77777777" w:rsidR="00865CF7" w:rsidRPr="008C4F75" w:rsidRDefault="00865CF7" w:rsidP="00270A29">
      <w:pPr>
        <w:pStyle w:val="Nivel2"/>
        <w:rPr>
          <w:rFonts w:ascii="Calibri Light" w:hAnsi="Calibri Light" w:cs="Calibri Light"/>
        </w:rPr>
      </w:pPr>
      <w:r w:rsidRPr="008C4F75">
        <w:rPr>
          <w:rFonts w:ascii="Calibri Light" w:hAnsi="Calibri Light" w:cs="Calibri Light"/>
        </w:rPr>
        <w:t xml:space="preserve">O gás de cozinha é um item essencial para o funcionamento de cozinhas industriais e comunitárias nas escolas municipais, unidades de saúde (UBS, hospitais, etc.), abrigos, centros de convivência, projetos </w:t>
      </w:r>
      <w:proofErr w:type="spellStart"/>
      <w:r w:rsidRPr="008C4F75">
        <w:rPr>
          <w:rFonts w:ascii="Calibri Light" w:hAnsi="Calibri Light" w:cs="Calibri Light"/>
        </w:rPr>
        <w:t>socioassistenciais</w:t>
      </w:r>
      <w:proofErr w:type="spellEnd"/>
      <w:r w:rsidRPr="008C4F75">
        <w:rPr>
          <w:rFonts w:ascii="Calibri Light" w:hAnsi="Calibri Light" w:cs="Calibri Light"/>
        </w:rPr>
        <w:t xml:space="preserve"> e eventos públicos. Sua disponibilidade assegura a preparação adequada e segura de refeições, o aquecimento de alimentos e a manutenção de serviços voltados à população, especialmente em situações de vulnerabilidade.</w:t>
      </w:r>
    </w:p>
    <w:p w14:paraId="760C3878" w14:textId="369B7D8A" w:rsidR="00865CF7" w:rsidRPr="008C4F75" w:rsidRDefault="00865CF7" w:rsidP="00270A29">
      <w:pPr>
        <w:pStyle w:val="Nivel2"/>
        <w:rPr>
          <w:rFonts w:ascii="Calibri Light" w:hAnsi="Calibri Light" w:cs="Calibri Light"/>
        </w:rPr>
      </w:pPr>
      <w:r w:rsidRPr="008C4F75">
        <w:rPr>
          <w:rFonts w:ascii="Calibri Light" w:hAnsi="Calibri Light" w:cs="Calibri Light"/>
        </w:rPr>
        <w:t>A aquisição regular desse insumo é necessária para garantir: continuidade dos serviços públicos com qualidade e segurança; atendimento nutricional adequado a alunos, pacientes e usuários dos serviços sociais; apoio logístico a programas e ações promovidos pelas secretarias.</w:t>
      </w:r>
    </w:p>
    <w:p w14:paraId="4DDF4EA0" w14:textId="77777777" w:rsidR="00865CF7" w:rsidRPr="008C4F75" w:rsidRDefault="00865CF7" w:rsidP="00270A29">
      <w:pPr>
        <w:pStyle w:val="Nivel2"/>
        <w:rPr>
          <w:rFonts w:ascii="Calibri Light" w:hAnsi="Calibri Light" w:cs="Calibri Light"/>
        </w:rPr>
      </w:pPr>
      <w:r w:rsidRPr="008C4F75">
        <w:rPr>
          <w:rFonts w:ascii="Calibri Light" w:hAnsi="Calibri Light" w:cs="Calibri Light"/>
        </w:rPr>
        <w:t>Considerando a natureza essencial do gás de cozinha no contexto da administração pública e a necessidade de manter a prestação de serviços ininterrupta, justifica-se plenamente a aquisição do insumo com recursos públicos.</w:t>
      </w:r>
    </w:p>
    <w:p w14:paraId="76799ABC" w14:textId="77777777" w:rsidR="008052FB" w:rsidRPr="008C4F75" w:rsidRDefault="008052FB" w:rsidP="00270A29">
      <w:pPr>
        <w:pStyle w:val="Nivel2"/>
        <w:rPr>
          <w:rFonts w:ascii="Calibri Light" w:hAnsi="Calibri Light" w:cs="Calibri Light"/>
        </w:rPr>
      </w:pPr>
      <w:r w:rsidRPr="008C4F75">
        <w:rPr>
          <w:rFonts w:ascii="Calibri Light" w:hAnsi="Calibri Light" w:cs="Calibri Light"/>
        </w:rPr>
        <w:t>A realização de processo de licitação para aquisição desse objeto se justifica pela necessidade de garantir à transparência, a legalidade, a economicidade e a qualidade na compra com recursos públicos, bem como de estimular a participação de fornecedores locais.</w:t>
      </w:r>
    </w:p>
    <w:p w14:paraId="509C5D06" w14:textId="77777777" w:rsidR="008052FB" w:rsidRPr="008C4F75" w:rsidRDefault="008052FB" w:rsidP="00270A29">
      <w:pPr>
        <w:pStyle w:val="Nivel2"/>
        <w:numPr>
          <w:ilvl w:val="0"/>
          <w:numId w:val="0"/>
        </w:numPr>
        <w:rPr>
          <w:rFonts w:ascii="Calibri Light" w:hAnsi="Calibri Light" w:cs="Calibri Light"/>
        </w:rPr>
      </w:pPr>
    </w:p>
    <w:p w14:paraId="2D15F0B0" w14:textId="77777777" w:rsidR="00BE55B2" w:rsidRPr="008C4F75" w:rsidRDefault="00BE55B2" w:rsidP="00270A29">
      <w:pPr>
        <w:pStyle w:val="Nivel01"/>
        <w:ind w:right="-710"/>
        <w:rPr>
          <w:rFonts w:ascii="Calibri Light" w:hAnsi="Calibri Light" w:cs="Calibri Light"/>
        </w:rPr>
      </w:pPr>
      <w:proofErr w:type="gramStart"/>
      <w:r w:rsidRPr="008C4F75">
        <w:rPr>
          <w:rFonts w:ascii="Calibri Light" w:hAnsi="Calibri Light" w:cs="Calibri Light"/>
        </w:rPr>
        <w:t>DESCRIÇÃO DA SOLUÇÃO COMO UM TODO CONSIDERADO</w:t>
      </w:r>
      <w:proofErr w:type="gramEnd"/>
      <w:r w:rsidRPr="008C4F75">
        <w:rPr>
          <w:rFonts w:ascii="Calibri Light" w:hAnsi="Calibri Light" w:cs="Calibri Light"/>
        </w:rPr>
        <w:t xml:space="preserve"> O CICLO DE VIDA DO OBJETO E ESPECIFICAÇÃO DO PRODUTO</w:t>
      </w:r>
    </w:p>
    <w:p w14:paraId="22B10763" w14:textId="77777777" w:rsidR="008052FB" w:rsidRPr="008C4F75" w:rsidRDefault="008052FB" w:rsidP="00270A29">
      <w:pPr>
        <w:pStyle w:val="Nivel2"/>
        <w:numPr>
          <w:ilvl w:val="0"/>
          <w:numId w:val="0"/>
        </w:numPr>
        <w:rPr>
          <w:rFonts w:ascii="Calibri Light" w:hAnsi="Calibri Light" w:cs="Calibri Light"/>
        </w:rPr>
      </w:pPr>
    </w:p>
    <w:p w14:paraId="0F71A99D" w14:textId="32D02F62" w:rsidR="008052FB" w:rsidRPr="008C4F75" w:rsidRDefault="008052FB" w:rsidP="00270A29">
      <w:pPr>
        <w:pStyle w:val="Nivel2"/>
        <w:rPr>
          <w:rFonts w:ascii="Calibri Light" w:hAnsi="Calibri Light" w:cs="Calibri Light"/>
        </w:rPr>
      </w:pPr>
      <w:r w:rsidRPr="008C4F75">
        <w:rPr>
          <w:rFonts w:ascii="Calibri Light" w:hAnsi="Calibri Light" w:cs="Calibri Light"/>
        </w:rPr>
        <w:lastRenderedPageBreak/>
        <w:t xml:space="preserve">Trata-se </w:t>
      </w:r>
      <w:r w:rsidR="00865CF7" w:rsidRPr="008C4F75">
        <w:rPr>
          <w:rFonts w:ascii="Calibri Light" w:hAnsi="Calibri Light" w:cs="Calibri Light"/>
        </w:rPr>
        <w:t>de registro de Preços para futura e eventual aquisição de GÁS DE COZINHA, pelo período de 12 meses, para secretarias diversas, conforme especificações contidas neste termo de referência.</w:t>
      </w:r>
    </w:p>
    <w:p w14:paraId="21C02BFE" w14:textId="77777777" w:rsidR="00865CF7" w:rsidRPr="008C4F75" w:rsidRDefault="00865CF7" w:rsidP="00270A29">
      <w:pPr>
        <w:pStyle w:val="Nivel2"/>
        <w:numPr>
          <w:ilvl w:val="0"/>
          <w:numId w:val="0"/>
        </w:numPr>
        <w:rPr>
          <w:rFonts w:ascii="Calibri Light" w:hAnsi="Calibri Light" w:cs="Calibri Light"/>
        </w:rPr>
      </w:pPr>
    </w:p>
    <w:p w14:paraId="709C5C6C" w14:textId="77777777" w:rsidR="00BE55B2" w:rsidRPr="008C4F75" w:rsidRDefault="00BE55B2" w:rsidP="00270A29">
      <w:pPr>
        <w:pStyle w:val="Nivel01"/>
        <w:ind w:right="-710"/>
        <w:rPr>
          <w:rFonts w:ascii="Calibri Light" w:hAnsi="Calibri Light" w:cs="Calibri Light"/>
        </w:rPr>
      </w:pPr>
      <w:r w:rsidRPr="008C4F75">
        <w:rPr>
          <w:rFonts w:ascii="Calibri Light" w:hAnsi="Calibri Light" w:cs="Calibri Light"/>
        </w:rPr>
        <w:t>REQUISITOS DA CONTRATAÇÃO</w:t>
      </w:r>
    </w:p>
    <w:p w14:paraId="455F8722" w14:textId="77777777" w:rsidR="008052FB" w:rsidRPr="008C4F75" w:rsidRDefault="008052FB" w:rsidP="00270A29">
      <w:pPr>
        <w:pStyle w:val="LO-normal"/>
        <w:spacing w:line="276" w:lineRule="auto"/>
        <w:rPr>
          <w:rFonts w:ascii="Calibri Light" w:hAnsi="Calibri Light" w:cs="Calibri Light"/>
          <w:sz w:val="22"/>
          <w:szCs w:val="22"/>
        </w:rPr>
      </w:pPr>
    </w:p>
    <w:p w14:paraId="4898870D" w14:textId="77777777" w:rsidR="00BE55B2" w:rsidRPr="008C4F75" w:rsidRDefault="00BE55B2" w:rsidP="00270A29">
      <w:pPr>
        <w:pStyle w:val="LO-normal"/>
        <w:spacing w:line="276" w:lineRule="auto"/>
        <w:rPr>
          <w:rFonts w:ascii="Calibri Light" w:hAnsi="Calibri Light" w:cs="Calibri Light"/>
          <w:b/>
          <w:sz w:val="22"/>
          <w:szCs w:val="22"/>
        </w:rPr>
      </w:pPr>
      <w:r w:rsidRPr="008C4F75">
        <w:rPr>
          <w:rFonts w:ascii="Calibri Light" w:hAnsi="Calibri Light" w:cs="Calibri Light"/>
          <w:b/>
          <w:sz w:val="22"/>
          <w:szCs w:val="22"/>
        </w:rPr>
        <w:t>Sustentabilidade:</w:t>
      </w:r>
    </w:p>
    <w:p w14:paraId="16FF6C2D" w14:textId="77777777" w:rsidR="008052FB" w:rsidRPr="008C4F75" w:rsidRDefault="008052FB" w:rsidP="00270A29">
      <w:pPr>
        <w:pStyle w:val="PargrafodaLista"/>
        <w:numPr>
          <w:ilvl w:val="0"/>
          <w:numId w:val="14"/>
        </w:numPr>
        <w:suppressAutoHyphens/>
        <w:spacing w:line="276" w:lineRule="auto"/>
        <w:ind w:left="0" w:firstLine="0"/>
        <w:contextualSpacing w:val="0"/>
        <w:rPr>
          <w:rFonts w:ascii="Calibri Light" w:eastAsia="Liberation Serif" w:hAnsi="Calibri Light" w:cs="Calibri Light"/>
          <w:vanish/>
          <w:sz w:val="22"/>
          <w:szCs w:val="22"/>
          <w:lang w:val="pt-PT" w:eastAsia="zh-CN" w:bidi="hi-IN"/>
        </w:rPr>
      </w:pPr>
    </w:p>
    <w:p w14:paraId="0B5291EB" w14:textId="77777777" w:rsidR="008052FB" w:rsidRPr="008C4F75" w:rsidRDefault="008052FB" w:rsidP="00270A29">
      <w:pPr>
        <w:pStyle w:val="PargrafodaLista"/>
        <w:numPr>
          <w:ilvl w:val="0"/>
          <w:numId w:val="14"/>
        </w:numPr>
        <w:suppressAutoHyphens/>
        <w:spacing w:line="276" w:lineRule="auto"/>
        <w:ind w:left="0" w:firstLine="0"/>
        <w:contextualSpacing w:val="0"/>
        <w:rPr>
          <w:rFonts w:ascii="Calibri Light" w:eastAsia="Liberation Serif" w:hAnsi="Calibri Light" w:cs="Calibri Light"/>
          <w:vanish/>
          <w:sz w:val="22"/>
          <w:szCs w:val="22"/>
          <w:lang w:val="pt-PT" w:eastAsia="zh-CN" w:bidi="hi-IN"/>
        </w:rPr>
      </w:pPr>
    </w:p>
    <w:p w14:paraId="23542D6D" w14:textId="77777777" w:rsidR="008052FB" w:rsidRPr="008C4F75" w:rsidRDefault="008052FB" w:rsidP="00270A29">
      <w:pPr>
        <w:pStyle w:val="PargrafodaLista"/>
        <w:numPr>
          <w:ilvl w:val="0"/>
          <w:numId w:val="14"/>
        </w:numPr>
        <w:suppressAutoHyphens/>
        <w:spacing w:line="276" w:lineRule="auto"/>
        <w:ind w:left="0" w:firstLine="0"/>
        <w:contextualSpacing w:val="0"/>
        <w:rPr>
          <w:rFonts w:ascii="Calibri Light" w:eastAsia="Liberation Serif" w:hAnsi="Calibri Light" w:cs="Calibri Light"/>
          <w:vanish/>
          <w:sz w:val="22"/>
          <w:szCs w:val="22"/>
          <w:lang w:val="pt-PT" w:eastAsia="zh-CN" w:bidi="hi-IN"/>
        </w:rPr>
      </w:pPr>
    </w:p>
    <w:p w14:paraId="395F0348" w14:textId="77777777" w:rsidR="008052FB" w:rsidRPr="008C4F75" w:rsidRDefault="008052FB" w:rsidP="00270A29">
      <w:pPr>
        <w:pStyle w:val="PargrafodaLista"/>
        <w:numPr>
          <w:ilvl w:val="0"/>
          <w:numId w:val="14"/>
        </w:numPr>
        <w:suppressAutoHyphens/>
        <w:spacing w:line="276" w:lineRule="auto"/>
        <w:ind w:left="0" w:firstLine="0"/>
        <w:contextualSpacing w:val="0"/>
        <w:rPr>
          <w:rFonts w:ascii="Calibri Light" w:eastAsia="Liberation Serif" w:hAnsi="Calibri Light" w:cs="Calibri Light"/>
          <w:vanish/>
          <w:sz w:val="22"/>
          <w:szCs w:val="22"/>
          <w:lang w:val="pt-PT" w:eastAsia="zh-CN" w:bidi="hi-IN"/>
        </w:rPr>
      </w:pPr>
    </w:p>
    <w:p w14:paraId="14DD6E30" w14:textId="7C53F2D6" w:rsidR="00BE55B2" w:rsidRPr="008C4F75" w:rsidRDefault="00BE55B2" w:rsidP="00270A29">
      <w:pPr>
        <w:pStyle w:val="LO-normal"/>
        <w:numPr>
          <w:ilvl w:val="1"/>
          <w:numId w:val="14"/>
        </w:numPr>
        <w:spacing w:line="276" w:lineRule="auto"/>
        <w:ind w:left="0" w:right="-852" w:firstLine="0"/>
        <w:rPr>
          <w:rFonts w:ascii="Calibri Light" w:eastAsia="Arial" w:hAnsi="Calibri Light" w:cs="Calibri Light"/>
          <w:iCs/>
          <w:sz w:val="22"/>
          <w:szCs w:val="22"/>
          <w:lang w:val="pt-BR" w:eastAsia="pt-BR" w:bidi="ar-SA"/>
        </w:rPr>
      </w:pPr>
      <w:r w:rsidRPr="008C4F75">
        <w:rPr>
          <w:rFonts w:ascii="Calibri Light" w:eastAsia="Arial" w:hAnsi="Calibri Light" w:cs="Calibri Light"/>
          <w:iCs/>
          <w:sz w:val="22"/>
          <w:szCs w:val="22"/>
          <w:lang w:val="pt-BR" w:eastAsia="pt-BR" w:bidi="ar-SA"/>
        </w:rPr>
        <w:t>Além dos critérios de sustentabilidade eventualmente inseridos na descrição do objeto, devem ser atendidos os requisitos, que se baseiam no Guia Nacional de Contratações Sustentáveis</w:t>
      </w:r>
      <w:r w:rsidR="00865CF7" w:rsidRPr="008C4F75">
        <w:rPr>
          <w:rFonts w:ascii="Calibri Light" w:eastAsia="Arial" w:hAnsi="Calibri Light" w:cs="Calibri Light"/>
          <w:iCs/>
          <w:sz w:val="22"/>
          <w:szCs w:val="22"/>
          <w:lang w:val="pt-BR" w:eastAsia="pt-BR" w:bidi="ar-SA"/>
        </w:rPr>
        <w:t>, tais como:</w:t>
      </w:r>
    </w:p>
    <w:p w14:paraId="7E66086D" w14:textId="77777777" w:rsidR="00865CF7" w:rsidRPr="008C4F75" w:rsidRDefault="00865CF7" w:rsidP="00270A29">
      <w:pPr>
        <w:pStyle w:val="LO-normal"/>
        <w:spacing w:line="276" w:lineRule="auto"/>
        <w:ind w:right="-852"/>
        <w:rPr>
          <w:rFonts w:ascii="Calibri Light" w:eastAsia="Arial" w:hAnsi="Calibri Light" w:cs="Calibri Light"/>
          <w:iCs/>
          <w:sz w:val="22"/>
          <w:szCs w:val="22"/>
          <w:lang w:val="pt-BR" w:eastAsia="pt-BR" w:bidi="ar-SA"/>
        </w:rPr>
      </w:pPr>
      <w:r w:rsidRPr="008C4F75">
        <w:rPr>
          <w:rFonts w:ascii="Calibri Light" w:eastAsia="Arial" w:hAnsi="Calibri Light" w:cs="Calibri Light"/>
          <w:iCs/>
          <w:sz w:val="22"/>
          <w:szCs w:val="22"/>
          <w:lang w:val="pt-BR" w:eastAsia="pt-BR" w:bidi="ar-SA"/>
        </w:rPr>
        <w:t>4.1.1.</w:t>
      </w:r>
      <w:r w:rsidRPr="008C4F75">
        <w:rPr>
          <w:rFonts w:ascii="Calibri Light" w:eastAsia="Arial" w:hAnsi="Calibri Light" w:cs="Calibri Light"/>
          <w:iCs/>
          <w:sz w:val="22"/>
          <w:szCs w:val="22"/>
          <w:lang w:val="pt-BR" w:eastAsia="pt-BR" w:bidi="ar-SA"/>
        </w:rPr>
        <w:tab/>
        <w:t>Preferência por fornecedores com certificações ambientais, como ISO 14001 ou selo verde do INMETRO.</w:t>
      </w:r>
    </w:p>
    <w:p w14:paraId="2B5E418C" w14:textId="77777777" w:rsidR="00865CF7" w:rsidRPr="008C4F75" w:rsidRDefault="00865CF7" w:rsidP="00270A29">
      <w:pPr>
        <w:pStyle w:val="LO-normal"/>
        <w:spacing w:line="276" w:lineRule="auto"/>
        <w:ind w:right="-852"/>
        <w:rPr>
          <w:rFonts w:ascii="Calibri Light" w:eastAsia="Arial" w:hAnsi="Calibri Light" w:cs="Calibri Light"/>
          <w:iCs/>
          <w:sz w:val="22"/>
          <w:szCs w:val="22"/>
          <w:lang w:val="pt-BR" w:eastAsia="pt-BR" w:bidi="ar-SA"/>
        </w:rPr>
      </w:pPr>
      <w:r w:rsidRPr="008C4F75">
        <w:rPr>
          <w:rFonts w:ascii="Calibri Light" w:eastAsia="Arial" w:hAnsi="Calibri Light" w:cs="Calibri Light"/>
          <w:iCs/>
          <w:sz w:val="22"/>
          <w:szCs w:val="22"/>
          <w:lang w:val="pt-BR" w:eastAsia="pt-BR" w:bidi="ar-SA"/>
        </w:rPr>
        <w:t>4.1.2.</w:t>
      </w:r>
      <w:r w:rsidRPr="008C4F75">
        <w:rPr>
          <w:rFonts w:ascii="Calibri Light" w:eastAsia="Arial" w:hAnsi="Calibri Light" w:cs="Calibri Light"/>
          <w:iCs/>
          <w:sz w:val="22"/>
          <w:szCs w:val="22"/>
          <w:lang w:val="pt-BR" w:eastAsia="pt-BR" w:bidi="ar-SA"/>
        </w:rPr>
        <w:tab/>
        <w:t>Reutilização de botijões: exigir que os recipientes sejam retornáveis e reutilizáveis, reduzindo resíduos sólidos.</w:t>
      </w:r>
    </w:p>
    <w:p w14:paraId="5A056CC0" w14:textId="77777777" w:rsidR="00865CF7" w:rsidRPr="008C4F75" w:rsidRDefault="00865CF7" w:rsidP="00270A29">
      <w:pPr>
        <w:pStyle w:val="LO-normal"/>
        <w:spacing w:line="276" w:lineRule="auto"/>
        <w:ind w:right="-852"/>
        <w:rPr>
          <w:rFonts w:ascii="Calibri Light" w:eastAsia="Arial" w:hAnsi="Calibri Light" w:cs="Calibri Light"/>
          <w:iCs/>
          <w:sz w:val="22"/>
          <w:szCs w:val="22"/>
          <w:lang w:val="pt-BR" w:eastAsia="pt-BR" w:bidi="ar-SA"/>
        </w:rPr>
      </w:pPr>
      <w:r w:rsidRPr="008C4F75">
        <w:rPr>
          <w:rFonts w:ascii="Calibri Light" w:eastAsia="Arial" w:hAnsi="Calibri Light" w:cs="Calibri Light"/>
          <w:iCs/>
          <w:sz w:val="22"/>
          <w:szCs w:val="22"/>
          <w:lang w:val="pt-BR" w:eastAsia="pt-BR" w:bidi="ar-SA"/>
        </w:rPr>
        <w:t>4.1.3.</w:t>
      </w:r>
      <w:r w:rsidRPr="008C4F75">
        <w:rPr>
          <w:rFonts w:ascii="Calibri Light" w:eastAsia="Arial" w:hAnsi="Calibri Light" w:cs="Calibri Light"/>
          <w:iCs/>
          <w:sz w:val="22"/>
          <w:szCs w:val="22"/>
          <w:lang w:val="pt-BR" w:eastAsia="pt-BR" w:bidi="ar-SA"/>
        </w:rPr>
        <w:tab/>
        <w:t>Logística reversa: garantir que o fornecedor recolha os botijões vazios e os encaminhe para reuso ou descarte adequado.</w:t>
      </w:r>
    </w:p>
    <w:p w14:paraId="1D29FA3D" w14:textId="77777777" w:rsidR="00865CF7" w:rsidRPr="008C4F75" w:rsidRDefault="00865CF7" w:rsidP="00270A29">
      <w:pPr>
        <w:pStyle w:val="LO-normal"/>
        <w:spacing w:line="276" w:lineRule="auto"/>
        <w:ind w:right="-852"/>
        <w:rPr>
          <w:rFonts w:ascii="Calibri Light" w:eastAsia="Arial" w:hAnsi="Calibri Light" w:cs="Calibri Light"/>
          <w:iCs/>
          <w:sz w:val="22"/>
          <w:szCs w:val="22"/>
          <w:lang w:val="pt-BR" w:eastAsia="pt-BR" w:bidi="ar-SA"/>
        </w:rPr>
      </w:pPr>
      <w:r w:rsidRPr="008C4F75">
        <w:rPr>
          <w:rFonts w:ascii="Calibri Light" w:eastAsia="Arial" w:hAnsi="Calibri Light" w:cs="Calibri Light"/>
          <w:iCs/>
          <w:sz w:val="22"/>
          <w:szCs w:val="22"/>
          <w:lang w:val="pt-BR" w:eastAsia="pt-BR" w:bidi="ar-SA"/>
        </w:rPr>
        <w:t>4.1.4.</w:t>
      </w:r>
      <w:r w:rsidRPr="008C4F75">
        <w:rPr>
          <w:rFonts w:ascii="Calibri Light" w:eastAsia="Arial" w:hAnsi="Calibri Light" w:cs="Calibri Light"/>
          <w:iCs/>
          <w:sz w:val="22"/>
          <w:szCs w:val="22"/>
          <w:lang w:val="pt-BR" w:eastAsia="pt-BR" w:bidi="ar-SA"/>
        </w:rPr>
        <w:tab/>
        <w:t>Transporte sustentável: priorizar fornecedores que utilizem veículos com menor emissão de poluentes ou que compensem suas emissões de carbono.</w:t>
      </w:r>
    </w:p>
    <w:p w14:paraId="6E71ACA1" w14:textId="77777777" w:rsidR="00865CF7" w:rsidRPr="008C4F75" w:rsidRDefault="00865CF7" w:rsidP="00270A29">
      <w:pPr>
        <w:pStyle w:val="LO-normal"/>
        <w:spacing w:line="276" w:lineRule="auto"/>
        <w:ind w:right="-852"/>
        <w:rPr>
          <w:rFonts w:ascii="Calibri Light" w:eastAsia="Arial" w:hAnsi="Calibri Light" w:cs="Calibri Light"/>
          <w:iCs/>
          <w:sz w:val="22"/>
          <w:szCs w:val="22"/>
          <w:lang w:val="pt-BR" w:eastAsia="pt-BR" w:bidi="ar-SA"/>
        </w:rPr>
      </w:pPr>
      <w:r w:rsidRPr="008C4F75">
        <w:rPr>
          <w:rFonts w:ascii="Calibri Light" w:eastAsia="Arial" w:hAnsi="Calibri Light" w:cs="Calibri Light"/>
          <w:iCs/>
          <w:sz w:val="22"/>
          <w:szCs w:val="22"/>
          <w:lang w:val="pt-BR" w:eastAsia="pt-BR" w:bidi="ar-SA"/>
        </w:rPr>
        <w:t>4.1.5.</w:t>
      </w:r>
      <w:r w:rsidRPr="008C4F75">
        <w:rPr>
          <w:rFonts w:ascii="Calibri Light" w:eastAsia="Arial" w:hAnsi="Calibri Light" w:cs="Calibri Light"/>
          <w:iCs/>
          <w:sz w:val="22"/>
          <w:szCs w:val="22"/>
          <w:lang w:val="pt-BR" w:eastAsia="pt-BR" w:bidi="ar-SA"/>
        </w:rPr>
        <w:tab/>
        <w:t>Utilização de materiais atóxicos, recicláveis ou biodegradáveis nas etiquetas, lacres e embalagens, conforme normas da ABNT (</w:t>
      </w:r>
      <w:proofErr w:type="spellStart"/>
      <w:r w:rsidRPr="008C4F75">
        <w:rPr>
          <w:rFonts w:ascii="Calibri Light" w:eastAsia="Arial" w:hAnsi="Calibri Light" w:cs="Calibri Light"/>
          <w:iCs/>
          <w:sz w:val="22"/>
          <w:szCs w:val="22"/>
          <w:lang w:val="pt-BR" w:eastAsia="pt-BR" w:bidi="ar-SA"/>
        </w:rPr>
        <w:t>ex</w:t>
      </w:r>
      <w:proofErr w:type="spellEnd"/>
      <w:r w:rsidRPr="008C4F75">
        <w:rPr>
          <w:rFonts w:ascii="Calibri Light" w:eastAsia="Arial" w:hAnsi="Calibri Light" w:cs="Calibri Light"/>
          <w:iCs/>
          <w:sz w:val="22"/>
          <w:szCs w:val="22"/>
          <w:lang w:val="pt-BR" w:eastAsia="pt-BR" w:bidi="ar-SA"/>
        </w:rPr>
        <w:t>: NBR 15448-1 e 15448-2).</w:t>
      </w:r>
    </w:p>
    <w:p w14:paraId="19F89EB7" w14:textId="77777777" w:rsidR="00865CF7" w:rsidRPr="008C4F75" w:rsidRDefault="00865CF7" w:rsidP="00270A29">
      <w:pPr>
        <w:pStyle w:val="LO-normal"/>
        <w:spacing w:line="276" w:lineRule="auto"/>
        <w:ind w:right="-852"/>
        <w:rPr>
          <w:rFonts w:ascii="Calibri Light" w:eastAsia="Arial" w:hAnsi="Calibri Light" w:cs="Calibri Light"/>
          <w:iCs/>
          <w:sz w:val="22"/>
          <w:szCs w:val="22"/>
          <w:lang w:val="pt-BR" w:eastAsia="pt-BR" w:bidi="ar-SA"/>
        </w:rPr>
      </w:pPr>
      <w:r w:rsidRPr="008C4F75">
        <w:rPr>
          <w:rFonts w:ascii="Calibri Light" w:eastAsia="Arial" w:hAnsi="Calibri Light" w:cs="Calibri Light"/>
          <w:iCs/>
          <w:sz w:val="22"/>
          <w:szCs w:val="22"/>
          <w:lang w:val="pt-BR" w:eastAsia="pt-BR" w:bidi="ar-SA"/>
        </w:rPr>
        <w:t>4.1.6.</w:t>
      </w:r>
      <w:r w:rsidRPr="008C4F75">
        <w:rPr>
          <w:rFonts w:ascii="Calibri Light" w:eastAsia="Arial" w:hAnsi="Calibri Light" w:cs="Calibri Light"/>
          <w:iCs/>
          <w:sz w:val="22"/>
          <w:szCs w:val="22"/>
          <w:lang w:val="pt-BR" w:eastAsia="pt-BR" w:bidi="ar-SA"/>
        </w:rPr>
        <w:tab/>
        <w:t>Rótulos com informações claras sobre validade, composição e segurança do produto.</w:t>
      </w:r>
    </w:p>
    <w:p w14:paraId="71EDA0A1" w14:textId="77777777" w:rsidR="00865CF7" w:rsidRPr="008C4F75" w:rsidRDefault="00865CF7" w:rsidP="00270A29">
      <w:pPr>
        <w:pStyle w:val="LO-normal"/>
        <w:spacing w:line="276" w:lineRule="auto"/>
        <w:ind w:right="-852"/>
        <w:rPr>
          <w:rFonts w:ascii="Calibri Light" w:eastAsia="Arial" w:hAnsi="Calibri Light" w:cs="Calibri Light"/>
          <w:iCs/>
          <w:sz w:val="22"/>
          <w:szCs w:val="22"/>
          <w:lang w:val="pt-BR" w:eastAsia="pt-BR" w:bidi="ar-SA"/>
        </w:rPr>
      </w:pPr>
      <w:r w:rsidRPr="008C4F75">
        <w:rPr>
          <w:rFonts w:ascii="Calibri Light" w:eastAsia="Arial" w:hAnsi="Calibri Light" w:cs="Calibri Light"/>
          <w:iCs/>
          <w:sz w:val="22"/>
          <w:szCs w:val="22"/>
          <w:lang w:val="pt-BR" w:eastAsia="pt-BR" w:bidi="ar-SA"/>
        </w:rPr>
        <w:t>4.1.7.</w:t>
      </w:r>
      <w:r w:rsidRPr="008C4F75">
        <w:rPr>
          <w:rFonts w:ascii="Calibri Light" w:eastAsia="Arial" w:hAnsi="Calibri Light" w:cs="Calibri Light"/>
          <w:iCs/>
          <w:sz w:val="22"/>
          <w:szCs w:val="22"/>
          <w:lang w:val="pt-BR" w:eastAsia="pt-BR" w:bidi="ar-SA"/>
        </w:rPr>
        <w:tab/>
        <w:t>Atendimento ao Decreto nº 7.746/2012, que trata das compras públicas sustentáveis.</w:t>
      </w:r>
    </w:p>
    <w:p w14:paraId="44382BA3" w14:textId="77777777" w:rsidR="00865CF7" w:rsidRPr="008C4F75" w:rsidRDefault="00865CF7" w:rsidP="00270A29">
      <w:pPr>
        <w:pStyle w:val="LO-normal"/>
        <w:spacing w:line="276" w:lineRule="auto"/>
        <w:ind w:right="-852"/>
        <w:rPr>
          <w:rFonts w:ascii="Calibri Light" w:eastAsia="Arial" w:hAnsi="Calibri Light" w:cs="Calibri Light"/>
          <w:iCs/>
          <w:sz w:val="22"/>
          <w:szCs w:val="22"/>
          <w:lang w:val="pt-BR" w:eastAsia="pt-BR" w:bidi="ar-SA"/>
        </w:rPr>
      </w:pPr>
      <w:r w:rsidRPr="008C4F75">
        <w:rPr>
          <w:rFonts w:ascii="Calibri Light" w:eastAsia="Arial" w:hAnsi="Calibri Light" w:cs="Calibri Light"/>
          <w:iCs/>
          <w:sz w:val="22"/>
          <w:szCs w:val="22"/>
          <w:lang w:val="pt-BR" w:eastAsia="pt-BR" w:bidi="ar-SA"/>
        </w:rPr>
        <w:t>4.1.8.</w:t>
      </w:r>
      <w:r w:rsidRPr="008C4F75">
        <w:rPr>
          <w:rFonts w:ascii="Calibri Light" w:eastAsia="Arial" w:hAnsi="Calibri Light" w:cs="Calibri Light"/>
          <w:iCs/>
          <w:sz w:val="22"/>
          <w:szCs w:val="22"/>
          <w:lang w:val="pt-BR" w:eastAsia="pt-BR" w:bidi="ar-SA"/>
        </w:rPr>
        <w:tab/>
        <w:t>Conformidade com a Instrução Normativa SLTI/MPOG nº 01/2010, que orienta a inserção de critérios de sustentabilidade nas contratações públicas.</w:t>
      </w:r>
    </w:p>
    <w:p w14:paraId="3B980084" w14:textId="39EEDC77" w:rsidR="00865CF7" w:rsidRPr="008C4F75" w:rsidRDefault="00865CF7" w:rsidP="00270A29">
      <w:pPr>
        <w:pStyle w:val="LO-normal"/>
        <w:spacing w:line="276" w:lineRule="auto"/>
        <w:ind w:right="-852"/>
        <w:rPr>
          <w:rFonts w:ascii="Calibri Light" w:eastAsia="Arial" w:hAnsi="Calibri Light" w:cs="Calibri Light"/>
          <w:iCs/>
          <w:sz w:val="22"/>
          <w:szCs w:val="22"/>
          <w:lang w:val="pt-BR" w:eastAsia="pt-BR" w:bidi="ar-SA"/>
        </w:rPr>
      </w:pPr>
      <w:r w:rsidRPr="008C4F75">
        <w:rPr>
          <w:rFonts w:ascii="Calibri Light" w:eastAsia="Arial" w:hAnsi="Calibri Light" w:cs="Calibri Light"/>
          <w:iCs/>
          <w:sz w:val="22"/>
          <w:szCs w:val="22"/>
          <w:lang w:val="pt-BR" w:eastAsia="pt-BR" w:bidi="ar-SA"/>
        </w:rPr>
        <w:t>4.1.9.</w:t>
      </w:r>
      <w:r w:rsidRPr="008C4F75">
        <w:rPr>
          <w:rFonts w:ascii="Calibri Light" w:eastAsia="Arial" w:hAnsi="Calibri Light" w:cs="Calibri Light"/>
          <w:iCs/>
          <w:sz w:val="22"/>
          <w:szCs w:val="22"/>
          <w:lang w:val="pt-BR" w:eastAsia="pt-BR" w:bidi="ar-SA"/>
        </w:rPr>
        <w:tab/>
        <w:t>Observância ao art. 225 da Constituição Federal, que assegura o direito ao meio ambiente ecologicamente equilibrado.</w:t>
      </w:r>
    </w:p>
    <w:p w14:paraId="1B8C8950" w14:textId="77777777" w:rsidR="00865CF7" w:rsidRPr="008C4F75" w:rsidRDefault="00865CF7" w:rsidP="00270A29">
      <w:pPr>
        <w:pStyle w:val="LO-normal"/>
        <w:spacing w:line="276" w:lineRule="auto"/>
        <w:ind w:right="-852"/>
        <w:rPr>
          <w:rFonts w:ascii="Calibri Light" w:eastAsia="Arial" w:hAnsi="Calibri Light" w:cs="Calibri Light"/>
          <w:iCs/>
          <w:sz w:val="22"/>
          <w:szCs w:val="22"/>
          <w:lang w:val="pt-BR" w:eastAsia="pt-BR" w:bidi="ar-SA"/>
        </w:rPr>
      </w:pPr>
    </w:p>
    <w:p w14:paraId="52AF3C0D" w14:textId="77777777" w:rsidR="00BE55B2" w:rsidRPr="008C4F75" w:rsidRDefault="00BE55B2" w:rsidP="00270A29">
      <w:pPr>
        <w:pStyle w:val="LO-normal"/>
        <w:spacing w:after="240" w:line="240" w:lineRule="auto"/>
        <w:rPr>
          <w:rFonts w:ascii="Calibri Light" w:hAnsi="Calibri Light" w:cs="Calibri Light"/>
          <w:sz w:val="22"/>
          <w:szCs w:val="22"/>
        </w:rPr>
      </w:pPr>
      <w:r w:rsidRPr="008C4F75">
        <w:rPr>
          <w:rFonts w:ascii="Calibri Light" w:hAnsi="Calibri Light" w:cs="Calibri Light"/>
          <w:b/>
          <w:sz w:val="22"/>
          <w:szCs w:val="22"/>
        </w:rPr>
        <w:t xml:space="preserve">Indicação de marcas ou modelos </w:t>
      </w:r>
      <w:r w:rsidRPr="008C4F75">
        <w:rPr>
          <w:rFonts w:ascii="Calibri Light" w:hAnsi="Calibri Light" w:cs="Calibri Light"/>
          <w:sz w:val="22"/>
          <w:szCs w:val="22"/>
        </w:rPr>
        <w:t>(</w:t>
      </w:r>
      <w:hyperlink r:id="rId9" w:anchor="art41" w:history="1">
        <w:r w:rsidRPr="008C4F75">
          <w:rPr>
            <w:rStyle w:val="Hyperlink"/>
            <w:rFonts w:ascii="Calibri Light" w:hAnsi="Calibri Light" w:cs="Calibri Light"/>
            <w:sz w:val="22"/>
            <w:szCs w:val="22"/>
          </w:rPr>
          <w:t>Art. 41, inciso I, da Lei nº 14.133, de 2021</w:t>
        </w:r>
      </w:hyperlink>
      <w:r w:rsidRPr="008C4F75">
        <w:rPr>
          <w:rFonts w:ascii="Calibri Light" w:hAnsi="Calibri Light" w:cs="Calibri Light"/>
          <w:sz w:val="22"/>
          <w:szCs w:val="22"/>
        </w:rPr>
        <w:t>):</w:t>
      </w:r>
    </w:p>
    <w:p w14:paraId="1CA0E63B" w14:textId="77777777" w:rsidR="008052FB" w:rsidRPr="008C4F75" w:rsidRDefault="008052FB" w:rsidP="00270A29">
      <w:pPr>
        <w:pStyle w:val="PargrafodaLista"/>
        <w:numPr>
          <w:ilvl w:val="0"/>
          <w:numId w:val="13"/>
        </w:numPr>
        <w:suppressAutoHyphens/>
        <w:spacing w:after="240"/>
        <w:ind w:left="0" w:firstLine="0"/>
        <w:contextualSpacing w:val="0"/>
        <w:rPr>
          <w:rFonts w:ascii="Calibri Light" w:eastAsia="Liberation Serif" w:hAnsi="Calibri Light" w:cs="Calibri Light"/>
          <w:vanish/>
          <w:sz w:val="22"/>
          <w:szCs w:val="22"/>
          <w:lang w:val="pt-PT" w:eastAsia="zh-CN" w:bidi="hi-IN"/>
        </w:rPr>
      </w:pPr>
    </w:p>
    <w:p w14:paraId="065049E7" w14:textId="77777777" w:rsidR="008052FB" w:rsidRPr="008C4F75" w:rsidRDefault="008052FB" w:rsidP="00270A29">
      <w:pPr>
        <w:pStyle w:val="PargrafodaLista"/>
        <w:numPr>
          <w:ilvl w:val="0"/>
          <w:numId w:val="13"/>
        </w:numPr>
        <w:suppressAutoHyphens/>
        <w:spacing w:after="240"/>
        <w:ind w:left="0" w:firstLine="0"/>
        <w:contextualSpacing w:val="0"/>
        <w:rPr>
          <w:rFonts w:ascii="Calibri Light" w:eastAsia="Liberation Serif" w:hAnsi="Calibri Light" w:cs="Calibri Light"/>
          <w:vanish/>
          <w:sz w:val="22"/>
          <w:szCs w:val="22"/>
          <w:lang w:val="pt-PT" w:eastAsia="zh-CN" w:bidi="hi-IN"/>
        </w:rPr>
      </w:pPr>
    </w:p>
    <w:p w14:paraId="31D682A9" w14:textId="77777777" w:rsidR="008052FB" w:rsidRPr="008C4F75" w:rsidRDefault="008052FB" w:rsidP="00270A29">
      <w:pPr>
        <w:pStyle w:val="PargrafodaLista"/>
        <w:numPr>
          <w:ilvl w:val="0"/>
          <w:numId w:val="13"/>
        </w:numPr>
        <w:suppressAutoHyphens/>
        <w:spacing w:after="240"/>
        <w:ind w:left="0" w:firstLine="0"/>
        <w:contextualSpacing w:val="0"/>
        <w:rPr>
          <w:rFonts w:ascii="Calibri Light" w:eastAsia="Liberation Serif" w:hAnsi="Calibri Light" w:cs="Calibri Light"/>
          <w:vanish/>
          <w:sz w:val="22"/>
          <w:szCs w:val="22"/>
          <w:lang w:val="pt-PT" w:eastAsia="zh-CN" w:bidi="hi-IN"/>
        </w:rPr>
      </w:pPr>
    </w:p>
    <w:p w14:paraId="1D4ADA07" w14:textId="77777777" w:rsidR="008052FB" w:rsidRPr="008C4F75" w:rsidRDefault="008052FB" w:rsidP="00270A29">
      <w:pPr>
        <w:pStyle w:val="PargrafodaLista"/>
        <w:numPr>
          <w:ilvl w:val="0"/>
          <w:numId w:val="13"/>
        </w:numPr>
        <w:suppressAutoHyphens/>
        <w:spacing w:after="240"/>
        <w:ind w:left="0" w:firstLine="0"/>
        <w:contextualSpacing w:val="0"/>
        <w:rPr>
          <w:rFonts w:ascii="Calibri Light" w:eastAsia="Liberation Serif" w:hAnsi="Calibri Light" w:cs="Calibri Light"/>
          <w:vanish/>
          <w:sz w:val="22"/>
          <w:szCs w:val="22"/>
          <w:lang w:val="pt-PT" w:eastAsia="zh-CN" w:bidi="hi-IN"/>
        </w:rPr>
      </w:pPr>
    </w:p>
    <w:p w14:paraId="6368AE4C" w14:textId="77777777" w:rsidR="008052FB" w:rsidRPr="008C4F75" w:rsidRDefault="008052FB" w:rsidP="00270A29">
      <w:pPr>
        <w:pStyle w:val="PargrafodaLista"/>
        <w:numPr>
          <w:ilvl w:val="1"/>
          <w:numId w:val="13"/>
        </w:numPr>
        <w:suppressAutoHyphens/>
        <w:spacing w:after="240"/>
        <w:ind w:left="0" w:firstLine="0"/>
        <w:contextualSpacing w:val="0"/>
        <w:rPr>
          <w:rFonts w:ascii="Calibri Light" w:eastAsia="Liberation Serif" w:hAnsi="Calibri Light" w:cs="Calibri Light"/>
          <w:vanish/>
          <w:sz w:val="22"/>
          <w:szCs w:val="22"/>
          <w:lang w:val="pt-PT" w:eastAsia="zh-CN" w:bidi="hi-IN"/>
        </w:rPr>
      </w:pPr>
    </w:p>
    <w:p w14:paraId="333FCF66" w14:textId="50207858" w:rsidR="008052FB" w:rsidRPr="008C4F75" w:rsidRDefault="008052FB" w:rsidP="00270A29">
      <w:pPr>
        <w:pStyle w:val="LO-normal"/>
        <w:numPr>
          <w:ilvl w:val="1"/>
          <w:numId w:val="14"/>
        </w:numPr>
        <w:spacing w:after="240" w:line="240" w:lineRule="auto"/>
        <w:ind w:left="0" w:firstLine="0"/>
        <w:rPr>
          <w:rFonts w:ascii="Calibri Light" w:eastAsia="Arial" w:hAnsi="Calibri Light" w:cs="Calibri Light"/>
          <w:iCs/>
          <w:sz w:val="22"/>
          <w:szCs w:val="22"/>
          <w:lang w:val="pt-BR" w:eastAsia="pt-BR" w:bidi="ar-SA"/>
        </w:rPr>
      </w:pPr>
      <w:r w:rsidRPr="008C4F75">
        <w:rPr>
          <w:rFonts w:ascii="Calibri Light" w:eastAsia="Arial" w:hAnsi="Calibri Light" w:cs="Calibri Light"/>
          <w:iCs/>
          <w:sz w:val="22"/>
          <w:szCs w:val="22"/>
          <w:lang w:val="pt-BR" w:eastAsia="pt-BR" w:bidi="ar-SA"/>
        </w:rPr>
        <w:t>Não se aplica á presente contratação.</w:t>
      </w:r>
    </w:p>
    <w:p w14:paraId="0F132102" w14:textId="77777777" w:rsidR="00BE55B2" w:rsidRPr="008C4F75" w:rsidRDefault="00BE55B2" w:rsidP="00270A29">
      <w:pPr>
        <w:pStyle w:val="LO-normal"/>
        <w:spacing w:after="240" w:line="240" w:lineRule="auto"/>
        <w:rPr>
          <w:rFonts w:ascii="Calibri Light" w:hAnsi="Calibri Light" w:cs="Calibri Light"/>
          <w:b/>
          <w:sz w:val="22"/>
          <w:szCs w:val="22"/>
        </w:rPr>
      </w:pPr>
      <w:r w:rsidRPr="008C4F75">
        <w:rPr>
          <w:rFonts w:ascii="Calibri Light" w:hAnsi="Calibri Light" w:cs="Calibri Light"/>
          <w:b/>
          <w:sz w:val="22"/>
          <w:szCs w:val="22"/>
        </w:rPr>
        <w:t xml:space="preserve">Da vedação de contratação de marca ou produto </w:t>
      </w:r>
    </w:p>
    <w:p w14:paraId="6BE5F209" w14:textId="6899DD51" w:rsidR="00BE55B2" w:rsidRPr="008C4F75" w:rsidRDefault="008052FB" w:rsidP="00270A29">
      <w:pPr>
        <w:pStyle w:val="LO-normal"/>
        <w:numPr>
          <w:ilvl w:val="1"/>
          <w:numId w:val="14"/>
        </w:numPr>
        <w:spacing w:after="240" w:line="240" w:lineRule="auto"/>
        <w:ind w:left="0" w:firstLine="0"/>
        <w:rPr>
          <w:rFonts w:ascii="Calibri Light" w:eastAsia="Arial" w:hAnsi="Calibri Light" w:cs="Calibri Light"/>
          <w:iCs/>
          <w:sz w:val="22"/>
          <w:szCs w:val="22"/>
          <w:lang w:val="pt-BR" w:eastAsia="pt-BR" w:bidi="ar-SA"/>
        </w:rPr>
      </w:pPr>
      <w:r w:rsidRPr="008C4F75">
        <w:rPr>
          <w:rFonts w:ascii="Calibri Light" w:eastAsia="Arial" w:hAnsi="Calibri Light" w:cs="Calibri Light"/>
          <w:iCs/>
          <w:sz w:val="22"/>
          <w:szCs w:val="22"/>
          <w:lang w:val="pt-BR" w:eastAsia="pt-BR" w:bidi="ar-SA"/>
        </w:rPr>
        <w:t>Não se aplica á presente contratação.</w:t>
      </w:r>
    </w:p>
    <w:p w14:paraId="39DB5347" w14:textId="77777777" w:rsidR="00BE55B2" w:rsidRPr="008C4F75" w:rsidRDefault="00BE55B2" w:rsidP="00270A29">
      <w:pPr>
        <w:pStyle w:val="LO-normal"/>
        <w:spacing w:after="240" w:line="240" w:lineRule="auto"/>
        <w:rPr>
          <w:rFonts w:ascii="Calibri Light" w:hAnsi="Calibri Light" w:cs="Calibri Light"/>
          <w:b/>
          <w:sz w:val="22"/>
          <w:szCs w:val="22"/>
        </w:rPr>
      </w:pPr>
      <w:r w:rsidRPr="008C4F75">
        <w:rPr>
          <w:rFonts w:ascii="Calibri Light" w:hAnsi="Calibri Light" w:cs="Calibri Light"/>
          <w:b/>
          <w:sz w:val="22"/>
          <w:szCs w:val="22"/>
        </w:rPr>
        <w:t>Da exigência de amostra</w:t>
      </w:r>
    </w:p>
    <w:p w14:paraId="51AFDBCD" w14:textId="77777777" w:rsidR="008052FB" w:rsidRPr="008C4F75" w:rsidRDefault="008052FB" w:rsidP="00270A29">
      <w:pPr>
        <w:pStyle w:val="LO-normal"/>
        <w:numPr>
          <w:ilvl w:val="1"/>
          <w:numId w:val="14"/>
        </w:numPr>
        <w:spacing w:after="240" w:line="240" w:lineRule="auto"/>
        <w:ind w:left="0" w:firstLine="0"/>
        <w:rPr>
          <w:rFonts w:ascii="Calibri Light" w:eastAsia="Arial" w:hAnsi="Calibri Light" w:cs="Calibri Light"/>
          <w:iCs/>
          <w:sz w:val="22"/>
          <w:szCs w:val="22"/>
          <w:lang w:val="pt-BR" w:eastAsia="pt-BR" w:bidi="ar-SA"/>
        </w:rPr>
      </w:pPr>
      <w:r w:rsidRPr="008C4F75">
        <w:rPr>
          <w:rFonts w:ascii="Calibri Light" w:eastAsia="Arial" w:hAnsi="Calibri Light" w:cs="Calibri Light"/>
          <w:iCs/>
          <w:sz w:val="22"/>
          <w:szCs w:val="22"/>
          <w:lang w:val="pt-BR" w:eastAsia="pt-BR" w:bidi="ar-SA"/>
        </w:rPr>
        <w:t>Não se aplica á presente contratação.</w:t>
      </w:r>
    </w:p>
    <w:p w14:paraId="5E9CF8BE" w14:textId="77777777" w:rsidR="00BE55B2" w:rsidRPr="008C4F75" w:rsidRDefault="00BE55B2" w:rsidP="00270A29">
      <w:pPr>
        <w:pStyle w:val="LO-normal"/>
        <w:spacing w:after="240" w:line="240" w:lineRule="auto"/>
        <w:rPr>
          <w:rFonts w:ascii="Calibri Light" w:hAnsi="Calibri Light" w:cs="Calibri Light"/>
          <w:b/>
          <w:sz w:val="22"/>
          <w:szCs w:val="22"/>
        </w:rPr>
      </w:pPr>
      <w:r w:rsidRPr="008C4F75">
        <w:rPr>
          <w:rFonts w:ascii="Calibri Light" w:hAnsi="Calibri Light" w:cs="Calibri Light"/>
          <w:b/>
          <w:sz w:val="22"/>
          <w:szCs w:val="22"/>
        </w:rPr>
        <w:t>Da exigência de carta de solidariedade</w:t>
      </w:r>
    </w:p>
    <w:p w14:paraId="40BC116A" w14:textId="77777777" w:rsidR="008052FB" w:rsidRPr="008C4F75" w:rsidRDefault="008052FB" w:rsidP="00270A29">
      <w:pPr>
        <w:pStyle w:val="LO-normal"/>
        <w:numPr>
          <w:ilvl w:val="1"/>
          <w:numId w:val="14"/>
        </w:numPr>
        <w:spacing w:after="240" w:line="240" w:lineRule="auto"/>
        <w:ind w:left="0" w:firstLine="0"/>
        <w:rPr>
          <w:rFonts w:ascii="Calibri Light" w:eastAsia="Arial" w:hAnsi="Calibri Light" w:cs="Calibri Light"/>
          <w:iCs/>
          <w:sz w:val="22"/>
          <w:szCs w:val="22"/>
          <w:lang w:val="pt-BR" w:eastAsia="pt-BR" w:bidi="ar-SA"/>
        </w:rPr>
      </w:pPr>
      <w:r w:rsidRPr="008C4F75">
        <w:rPr>
          <w:rFonts w:ascii="Calibri Light" w:eastAsia="Arial" w:hAnsi="Calibri Light" w:cs="Calibri Light"/>
          <w:iCs/>
          <w:sz w:val="22"/>
          <w:szCs w:val="22"/>
          <w:lang w:val="pt-BR" w:eastAsia="pt-BR" w:bidi="ar-SA"/>
        </w:rPr>
        <w:t>Não se aplica á presente contratação.</w:t>
      </w:r>
    </w:p>
    <w:p w14:paraId="0AC78BF2" w14:textId="77777777" w:rsidR="00BE55B2" w:rsidRPr="008C4F75" w:rsidRDefault="00BE55B2" w:rsidP="00270A29">
      <w:pPr>
        <w:pStyle w:val="LO-normal"/>
        <w:spacing w:after="240" w:line="240" w:lineRule="auto"/>
        <w:rPr>
          <w:rFonts w:ascii="Calibri Light" w:hAnsi="Calibri Light" w:cs="Calibri Light"/>
          <w:b/>
          <w:sz w:val="22"/>
          <w:szCs w:val="22"/>
        </w:rPr>
      </w:pPr>
      <w:r w:rsidRPr="008C4F75">
        <w:rPr>
          <w:rFonts w:ascii="Calibri Light" w:hAnsi="Calibri Light" w:cs="Calibri Light"/>
          <w:b/>
          <w:sz w:val="22"/>
          <w:szCs w:val="22"/>
        </w:rPr>
        <w:t>Subcontratação</w:t>
      </w:r>
    </w:p>
    <w:p w14:paraId="245068E8" w14:textId="77777777" w:rsidR="00BE55B2" w:rsidRPr="008C4F75" w:rsidRDefault="00BE55B2" w:rsidP="00270A29">
      <w:pPr>
        <w:pStyle w:val="LO-normal"/>
        <w:numPr>
          <w:ilvl w:val="1"/>
          <w:numId w:val="14"/>
        </w:numPr>
        <w:spacing w:after="240" w:line="240" w:lineRule="auto"/>
        <w:ind w:left="0" w:firstLine="0"/>
        <w:rPr>
          <w:rFonts w:ascii="Calibri Light" w:eastAsia="Arial" w:hAnsi="Calibri Light" w:cs="Calibri Light"/>
          <w:iCs/>
          <w:sz w:val="22"/>
          <w:szCs w:val="22"/>
          <w:lang w:val="pt-BR" w:eastAsia="pt-BR" w:bidi="ar-SA"/>
        </w:rPr>
      </w:pPr>
      <w:r w:rsidRPr="008C4F75">
        <w:rPr>
          <w:rFonts w:ascii="Calibri Light" w:eastAsia="Arial" w:hAnsi="Calibri Light" w:cs="Calibri Light"/>
          <w:iCs/>
          <w:sz w:val="22"/>
          <w:szCs w:val="22"/>
          <w:lang w:val="pt-BR" w:eastAsia="pt-BR" w:bidi="ar-SA"/>
        </w:rPr>
        <w:t>Não é admitida a subcontratação do objeto contratual.</w:t>
      </w:r>
    </w:p>
    <w:p w14:paraId="0951BA30" w14:textId="77777777" w:rsidR="00BE55B2" w:rsidRPr="008C4F75" w:rsidRDefault="00BE55B2" w:rsidP="00270A29">
      <w:pPr>
        <w:pStyle w:val="LO-normal"/>
        <w:spacing w:after="240" w:line="276" w:lineRule="auto"/>
        <w:rPr>
          <w:rFonts w:ascii="Calibri Light" w:hAnsi="Calibri Light" w:cs="Calibri Light"/>
          <w:b/>
          <w:sz w:val="22"/>
          <w:szCs w:val="22"/>
        </w:rPr>
      </w:pPr>
      <w:r w:rsidRPr="008C4F75">
        <w:rPr>
          <w:rFonts w:ascii="Calibri Light" w:hAnsi="Calibri Light" w:cs="Calibri Light"/>
          <w:b/>
          <w:sz w:val="22"/>
          <w:szCs w:val="22"/>
        </w:rPr>
        <w:t>Garantia da contratação</w:t>
      </w:r>
    </w:p>
    <w:p w14:paraId="62B55413" w14:textId="3144F2DD" w:rsidR="008052FB" w:rsidRPr="008C4F75" w:rsidRDefault="00BE55B2" w:rsidP="00270A29">
      <w:pPr>
        <w:pStyle w:val="LO-normal"/>
        <w:numPr>
          <w:ilvl w:val="1"/>
          <w:numId w:val="14"/>
        </w:numPr>
        <w:spacing w:after="240" w:line="276" w:lineRule="auto"/>
        <w:ind w:left="0" w:right="-852" w:firstLine="0"/>
        <w:rPr>
          <w:rFonts w:ascii="Calibri Light" w:eastAsia="Arial" w:hAnsi="Calibri Light" w:cs="Calibri Light"/>
          <w:iCs/>
          <w:sz w:val="22"/>
          <w:szCs w:val="22"/>
          <w:lang w:val="pt-BR" w:eastAsia="pt-BR" w:bidi="ar-SA"/>
        </w:rPr>
      </w:pPr>
      <w:r w:rsidRPr="008C4F75">
        <w:rPr>
          <w:rFonts w:ascii="Calibri Light" w:eastAsia="Arial" w:hAnsi="Calibri Light" w:cs="Calibri Light"/>
          <w:iCs/>
          <w:sz w:val="22"/>
          <w:szCs w:val="22"/>
          <w:lang w:val="pt-BR" w:eastAsia="pt-BR" w:bidi="ar-SA"/>
        </w:rPr>
        <w:lastRenderedPageBreak/>
        <w:t xml:space="preserve">Não haverá exigência da garantia da contratação dos </w:t>
      </w:r>
      <w:hyperlink r:id="rId10" w:anchor="art96">
        <w:r w:rsidRPr="008C4F75">
          <w:rPr>
            <w:rFonts w:ascii="Calibri Light" w:eastAsia="Arial" w:hAnsi="Calibri Light" w:cs="Calibri Light"/>
            <w:iCs/>
            <w:sz w:val="22"/>
            <w:szCs w:val="22"/>
            <w:lang w:val="pt-BR" w:eastAsia="pt-BR" w:bidi="ar-SA"/>
          </w:rPr>
          <w:t>artigos 96 e seguintes da Lei nº 14.133, de 2021</w:t>
        </w:r>
      </w:hyperlink>
      <w:r w:rsidR="008052FB" w:rsidRPr="008C4F75">
        <w:rPr>
          <w:rFonts w:ascii="Calibri Light" w:eastAsia="Arial" w:hAnsi="Calibri Light" w:cs="Calibri Light"/>
          <w:iCs/>
          <w:sz w:val="22"/>
          <w:szCs w:val="22"/>
          <w:lang w:val="pt-BR" w:eastAsia="pt-BR" w:bidi="ar-SA"/>
        </w:rPr>
        <w:t>.</w:t>
      </w:r>
    </w:p>
    <w:p w14:paraId="2606891B" w14:textId="6180D50C" w:rsidR="008052FB" w:rsidRPr="008C4F75" w:rsidRDefault="008052FB" w:rsidP="00270A29">
      <w:pPr>
        <w:pStyle w:val="Nivel01"/>
        <w:ind w:right="-710"/>
        <w:rPr>
          <w:rFonts w:ascii="Calibri Light" w:hAnsi="Calibri Light" w:cs="Calibri Light"/>
        </w:rPr>
      </w:pPr>
      <w:r w:rsidRPr="008C4F75">
        <w:rPr>
          <w:rFonts w:ascii="Calibri Light" w:hAnsi="Calibri Light" w:cs="Calibri Light"/>
        </w:rPr>
        <w:t>MODELO DE EXECUÇÃO DO OBJETO</w:t>
      </w:r>
    </w:p>
    <w:p w14:paraId="267A1FED" w14:textId="77777777" w:rsidR="008052FB" w:rsidRPr="008C4F75" w:rsidRDefault="008052FB" w:rsidP="00270A29">
      <w:pPr>
        <w:pStyle w:val="LO-normal"/>
        <w:spacing w:line="276" w:lineRule="auto"/>
        <w:rPr>
          <w:rFonts w:ascii="Calibri Light" w:hAnsi="Calibri Light" w:cs="Calibri Light"/>
          <w:sz w:val="22"/>
          <w:szCs w:val="22"/>
        </w:rPr>
      </w:pPr>
    </w:p>
    <w:p w14:paraId="0BC8D1DB" w14:textId="77777777" w:rsidR="00BE55B2" w:rsidRPr="008C4F75" w:rsidRDefault="00BE55B2" w:rsidP="00270A29">
      <w:pPr>
        <w:pStyle w:val="LO-normal"/>
        <w:spacing w:line="276" w:lineRule="auto"/>
        <w:rPr>
          <w:rFonts w:ascii="Calibri Light" w:hAnsi="Calibri Light" w:cs="Calibri Light"/>
          <w:b/>
          <w:sz w:val="22"/>
          <w:szCs w:val="22"/>
        </w:rPr>
      </w:pPr>
      <w:r w:rsidRPr="008C4F75">
        <w:rPr>
          <w:rFonts w:ascii="Calibri Light" w:hAnsi="Calibri Light" w:cs="Calibri Light"/>
          <w:b/>
          <w:sz w:val="22"/>
          <w:szCs w:val="22"/>
        </w:rPr>
        <w:t>Condições de Entrega</w:t>
      </w:r>
    </w:p>
    <w:p w14:paraId="5D853A97" w14:textId="77777777" w:rsidR="00865CF7" w:rsidRPr="008C4F75" w:rsidRDefault="00865CF7" w:rsidP="00270A29">
      <w:pPr>
        <w:pStyle w:val="Nivel2"/>
        <w:numPr>
          <w:ilvl w:val="1"/>
          <w:numId w:val="22"/>
        </w:numPr>
        <w:ind w:left="0" w:firstLine="0"/>
        <w:rPr>
          <w:rFonts w:ascii="Calibri Light" w:hAnsi="Calibri Light" w:cs="Calibri Light"/>
        </w:rPr>
      </w:pPr>
      <w:r w:rsidRPr="008C4F75">
        <w:rPr>
          <w:rFonts w:ascii="Calibri Light" w:hAnsi="Calibri Light" w:cs="Calibri Light"/>
        </w:rPr>
        <w:t xml:space="preserve">O prazo de entrega é de até </w:t>
      </w:r>
      <w:r w:rsidRPr="008C4F75">
        <w:rPr>
          <w:rFonts w:ascii="Calibri Light" w:hAnsi="Calibri Light" w:cs="Calibri Light"/>
          <w:b/>
        </w:rPr>
        <w:t>30</w:t>
      </w:r>
      <w:r w:rsidRPr="008C4F75">
        <w:rPr>
          <w:rFonts w:ascii="Calibri Light" w:hAnsi="Calibri Light" w:cs="Calibri Light"/>
          <w:b/>
          <w:bCs/>
        </w:rPr>
        <w:t xml:space="preserve"> (trinta) dias</w:t>
      </w:r>
      <w:r w:rsidRPr="008C4F75">
        <w:rPr>
          <w:rFonts w:ascii="Calibri Light" w:hAnsi="Calibri Light" w:cs="Calibri Light"/>
        </w:rPr>
        <w:t xml:space="preserve">, contados do envio da Autorização de Fornecimento ou equivalente. </w:t>
      </w:r>
    </w:p>
    <w:p w14:paraId="5B259C81" w14:textId="77777777" w:rsidR="00865CF7" w:rsidRPr="008C4F75" w:rsidRDefault="00865CF7" w:rsidP="00270A29">
      <w:pPr>
        <w:pStyle w:val="Nivel2"/>
        <w:numPr>
          <w:ilvl w:val="1"/>
          <w:numId w:val="22"/>
        </w:numPr>
        <w:ind w:left="0" w:firstLine="0"/>
        <w:rPr>
          <w:rFonts w:ascii="Calibri Light" w:hAnsi="Calibri Light" w:cs="Calibri Light"/>
        </w:rPr>
      </w:pPr>
      <w:r w:rsidRPr="008C4F75">
        <w:rPr>
          <w:rFonts w:ascii="Calibri Light" w:hAnsi="Calibri Light" w:cs="Calibri Light"/>
        </w:rPr>
        <w:t>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14:paraId="4CF1DF0C" w14:textId="77777777" w:rsidR="00865CF7" w:rsidRPr="008C4F75" w:rsidRDefault="00865CF7" w:rsidP="00270A29">
      <w:pPr>
        <w:pStyle w:val="Nivel2"/>
        <w:numPr>
          <w:ilvl w:val="1"/>
          <w:numId w:val="22"/>
        </w:numPr>
        <w:ind w:left="0" w:firstLine="0"/>
        <w:rPr>
          <w:rFonts w:ascii="Calibri Light" w:hAnsi="Calibri Light" w:cs="Calibri Light"/>
        </w:rPr>
      </w:pPr>
      <w:r w:rsidRPr="008C4F75">
        <w:rPr>
          <w:rFonts w:ascii="Calibri Light" w:hAnsi="Calibri Light" w:cs="Calibri Light"/>
        </w:rPr>
        <w:t>Os bens deverão ser entregues no seguinte endereço:</w:t>
      </w:r>
    </w:p>
    <w:p w14:paraId="7606B58F" w14:textId="77777777" w:rsidR="00865CF7" w:rsidRPr="008C4F75" w:rsidRDefault="00865CF7" w:rsidP="00270A29">
      <w:pPr>
        <w:pStyle w:val="PargrafodaLista"/>
        <w:keepNext/>
        <w:keepLines/>
        <w:numPr>
          <w:ilvl w:val="0"/>
          <w:numId w:val="29"/>
        </w:numPr>
        <w:tabs>
          <w:tab w:val="left" w:pos="567"/>
        </w:tabs>
        <w:spacing w:line="276" w:lineRule="auto"/>
        <w:ind w:left="0" w:firstLine="0"/>
        <w:jc w:val="both"/>
        <w:outlineLvl w:val="0"/>
        <w:rPr>
          <w:rFonts w:ascii="Calibri Light" w:eastAsiaTheme="majorEastAsia" w:hAnsi="Calibri Light" w:cs="Calibri Light"/>
          <w:bCs/>
          <w:vanish/>
          <w:color w:val="000000" w:themeColor="text1" w:themeShade="BF"/>
          <w:sz w:val="22"/>
          <w:szCs w:val="22"/>
        </w:rPr>
      </w:pPr>
    </w:p>
    <w:p w14:paraId="7A7025DB" w14:textId="77777777" w:rsidR="00865CF7" w:rsidRPr="008C4F75" w:rsidRDefault="00865CF7" w:rsidP="00270A29">
      <w:pPr>
        <w:pStyle w:val="PargrafodaLista"/>
        <w:keepNext/>
        <w:keepLines/>
        <w:numPr>
          <w:ilvl w:val="0"/>
          <w:numId w:val="29"/>
        </w:numPr>
        <w:tabs>
          <w:tab w:val="left" w:pos="567"/>
        </w:tabs>
        <w:spacing w:line="276" w:lineRule="auto"/>
        <w:ind w:left="0" w:firstLine="0"/>
        <w:jc w:val="both"/>
        <w:outlineLvl w:val="0"/>
        <w:rPr>
          <w:rFonts w:ascii="Calibri Light" w:eastAsiaTheme="majorEastAsia" w:hAnsi="Calibri Light" w:cs="Calibri Light"/>
          <w:bCs/>
          <w:vanish/>
          <w:color w:val="000000" w:themeColor="text1" w:themeShade="BF"/>
          <w:sz w:val="22"/>
          <w:szCs w:val="22"/>
        </w:rPr>
      </w:pPr>
    </w:p>
    <w:p w14:paraId="3B694CF4" w14:textId="77777777" w:rsidR="00865CF7" w:rsidRPr="008C4F75" w:rsidRDefault="00865CF7" w:rsidP="00270A29">
      <w:pPr>
        <w:pStyle w:val="PargrafodaLista"/>
        <w:keepNext/>
        <w:keepLines/>
        <w:numPr>
          <w:ilvl w:val="0"/>
          <w:numId w:val="29"/>
        </w:numPr>
        <w:tabs>
          <w:tab w:val="left" w:pos="567"/>
        </w:tabs>
        <w:spacing w:line="276" w:lineRule="auto"/>
        <w:ind w:left="0" w:firstLine="0"/>
        <w:jc w:val="both"/>
        <w:outlineLvl w:val="0"/>
        <w:rPr>
          <w:rFonts w:ascii="Calibri Light" w:eastAsiaTheme="majorEastAsia" w:hAnsi="Calibri Light" w:cs="Calibri Light"/>
          <w:bCs/>
          <w:vanish/>
          <w:color w:val="000000" w:themeColor="text1" w:themeShade="BF"/>
          <w:sz w:val="22"/>
          <w:szCs w:val="22"/>
        </w:rPr>
      </w:pPr>
    </w:p>
    <w:p w14:paraId="51B9F2FF" w14:textId="77777777" w:rsidR="00865CF7" w:rsidRPr="008C4F75" w:rsidRDefault="00865CF7" w:rsidP="00270A29">
      <w:pPr>
        <w:pStyle w:val="PargrafodaLista"/>
        <w:keepNext/>
        <w:keepLines/>
        <w:numPr>
          <w:ilvl w:val="0"/>
          <w:numId w:val="29"/>
        </w:numPr>
        <w:tabs>
          <w:tab w:val="left" w:pos="567"/>
        </w:tabs>
        <w:spacing w:line="276" w:lineRule="auto"/>
        <w:ind w:left="0" w:firstLine="0"/>
        <w:jc w:val="both"/>
        <w:outlineLvl w:val="0"/>
        <w:rPr>
          <w:rFonts w:ascii="Calibri Light" w:eastAsiaTheme="majorEastAsia" w:hAnsi="Calibri Light" w:cs="Calibri Light"/>
          <w:bCs/>
          <w:vanish/>
          <w:color w:val="000000" w:themeColor="text1" w:themeShade="BF"/>
          <w:sz w:val="22"/>
          <w:szCs w:val="22"/>
        </w:rPr>
      </w:pPr>
    </w:p>
    <w:p w14:paraId="65AC0FFA" w14:textId="77777777" w:rsidR="00865CF7" w:rsidRPr="008C4F75" w:rsidRDefault="00865CF7" w:rsidP="00270A29">
      <w:pPr>
        <w:pStyle w:val="PargrafodaLista"/>
        <w:keepNext/>
        <w:keepLines/>
        <w:numPr>
          <w:ilvl w:val="0"/>
          <w:numId w:val="29"/>
        </w:numPr>
        <w:tabs>
          <w:tab w:val="left" w:pos="567"/>
        </w:tabs>
        <w:spacing w:line="276" w:lineRule="auto"/>
        <w:ind w:left="0" w:firstLine="0"/>
        <w:jc w:val="both"/>
        <w:outlineLvl w:val="0"/>
        <w:rPr>
          <w:rFonts w:ascii="Calibri Light" w:eastAsiaTheme="majorEastAsia" w:hAnsi="Calibri Light" w:cs="Calibri Light"/>
          <w:bCs/>
          <w:vanish/>
          <w:color w:val="000000" w:themeColor="text1" w:themeShade="BF"/>
          <w:sz w:val="22"/>
          <w:szCs w:val="22"/>
        </w:rPr>
      </w:pPr>
    </w:p>
    <w:p w14:paraId="14EDE6E1" w14:textId="77777777" w:rsidR="00865CF7" w:rsidRPr="008C4F75" w:rsidRDefault="00865CF7" w:rsidP="00270A29">
      <w:pPr>
        <w:pStyle w:val="PargrafodaLista"/>
        <w:keepNext/>
        <w:keepLines/>
        <w:numPr>
          <w:ilvl w:val="1"/>
          <w:numId w:val="29"/>
        </w:numPr>
        <w:tabs>
          <w:tab w:val="left" w:pos="567"/>
        </w:tabs>
        <w:spacing w:line="276" w:lineRule="auto"/>
        <w:ind w:left="0" w:firstLine="0"/>
        <w:jc w:val="both"/>
        <w:outlineLvl w:val="0"/>
        <w:rPr>
          <w:rFonts w:ascii="Calibri Light" w:eastAsiaTheme="majorEastAsia" w:hAnsi="Calibri Light" w:cs="Calibri Light"/>
          <w:bCs/>
          <w:vanish/>
          <w:color w:val="000000" w:themeColor="text1" w:themeShade="BF"/>
          <w:sz w:val="22"/>
          <w:szCs w:val="22"/>
        </w:rPr>
      </w:pPr>
    </w:p>
    <w:p w14:paraId="05BEFF49" w14:textId="77777777" w:rsidR="00865CF7" w:rsidRPr="008C4F75" w:rsidRDefault="00865CF7" w:rsidP="00270A29">
      <w:pPr>
        <w:pStyle w:val="PargrafodaLista"/>
        <w:keepNext/>
        <w:keepLines/>
        <w:numPr>
          <w:ilvl w:val="1"/>
          <w:numId w:val="29"/>
        </w:numPr>
        <w:tabs>
          <w:tab w:val="left" w:pos="567"/>
        </w:tabs>
        <w:spacing w:line="276" w:lineRule="auto"/>
        <w:ind w:left="0" w:firstLine="0"/>
        <w:jc w:val="both"/>
        <w:outlineLvl w:val="0"/>
        <w:rPr>
          <w:rFonts w:ascii="Calibri Light" w:eastAsiaTheme="majorEastAsia" w:hAnsi="Calibri Light" w:cs="Calibri Light"/>
          <w:bCs/>
          <w:vanish/>
          <w:color w:val="000000" w:themeColor="text1" w:themeShade="BF"/>
          <w:sz w:val="22"/>
          <w:szCs w:val="22"/>
        </w:rPr>
      </w:pPr>
    </w:p>
    <w:p w14:paraId="0B545A2E" w14:textId="77777777" w:rsidR="00865CF7" w:rsidRPr="008C4F75" w:rsidRDefault="00865CF7" w:rsidP="00270A29">
      <w:pPr>
        <w:pStyle w:val="PargrafodaLista"/>
        <w:keepNext/>
        <w:keepLines/>
        <w:numPr>
          <w:ilvl w:val="1"/>
          <w:numId w:val="29"/>
        </w:numPr>
        <w:tabs>
          <w:tab w:val="left" w:pos="567"/>
        </w:tabs>
        <w:spacing w:line="276" w:lineRule="auto"/>
        <w:ind w:left="0" w:firstLine="0"/>
        <w:jc w:val="both"/>
        <w:outlineLvl w:val="0"/>
        <w:rPr>
          <w:rFonts w:ascii="Calibri Light" w:eastAsiaTheme="majorEastAsia" w:hAnsi="Calibri Light" w:cs="Calibri Light"/>
          <w:bCs/>
          <w:vanish/>
          <w:color w:val="000000" w:themeColor="text1" w:themeShade="BF"/>
          <w:sz w:val="22"/>
          <w:szCs w:val="22"/>
        </w:rPr>
      </w:pPr>
    </w:p>
    <w:p w14:paraId="3111142F" w14:textId="382F9E27" w:rsidR="00AB03BB" w:rsidRPr="008C4F75" w:rsidRDefault="00AB03BB" w:rsidP="00836F31">
      <w:pPr>
        <w:pStyle w:val="Nivel01"/>
        <w:numPr>
          <w:ilvl w:val="2"/>
          <w:numId w:val="29"/>
        </w:numPr>
        <w:pBdr>
          <w:top w:val="none" w:sz="0" w:space="0" w:color="auto"/>
          <w:bottom w:val="none" w:sz="0" w:space="0" w:color="auto"/>
        </w:pBdr>
        <w:tabs>
          <w:tab w:val="clear" w:pos="567"/>
          <w:tab w:val="left" w:pos="0"/>
        </w:tabs>
        <w:ind w:left="0" w:right="0" w:firstLine="0"/>
        <w:rPr>
          <w:rFonts w:ascii="Calibri Light" w:hAnsi="Calibri Light" w:cs="Calibri Light"/>
          <w:b w:val="0"/>
        </w:rPr>
      </w:pPr>
      <w:r w:rsidRPr="008C4F75">
        <w:rPr>
          <w:rFonts w:ascii="Calibri Light" w:hAnsi="Calibri Light" w:cs="Calibri Light"/>
          <w:b w:val="0"/>
        </w:rPr>
        <w:t xml:space="preserve">Secretaria Municipal de Agropecuária e Meio Ambiente: </w:t>
      </w:r>
      <w:r w:rsidR="00836F31" w:rsidRPr="008C4F75">
        <w:rPr>
          <w:rFonts w:ascii="Calibri Light" w:hAnsi="Calibri Light" w:cs="Calibri Light"/>
          <w:b w:val="0"/>
        </w:rPr>
        <w:t>Rua Dr. Antônio Augusto Junqueira, nº 513 - Porto Velho – Além Paraíba/ MG, CEP: 36.660-000.</w:t>
      </w:r>
    </w:p>
    <w:p w14:paraId="5833467B" w14:textId="2C2F63B6" w:rsidR="00AB03BB" w:rsidRPr="008C4F75" w:rsidRDefault="00865CF7" w:rsidP="00270A29">
      <w:pPr>
        <w:pStyle w:val="Nivel01"/>
        <w:numPr>
          <w:ilvl w:val="2"/>
          <w:numId w:val="29"/>
        </w:numPr>
        <w:pBdr>
          <w:top w:val="none" w:sz="0" w:space="0" w:color="auto"/>
          <w:bottom w:val="none" w:sz="0" w:space="0" w:color="auto"/>
        </w:pBdr>
        <w:tabs>
          <w:tab w:val="clear" w:pos="567"/>
          <w:tab w:val="left" w:pos="0"/>
        </w:tabs>
        <w:ind w:left="0" w:right="0" w:firstLine="0"/>
        <w:rPr>
          <w:rFonts w:ascii="Calibri Light" w:hAnsi="Calibri Light" w:cs="Calibri Light"/>
          <w:b w:val="0"/>
        </w:rPr>
      </w:pPr>
      <w:r w:rsidRPr="008C4F75">
        <w:rPr>
          <w:rFonts w:ascii="Calibri Light" w:hAnsi="Calibri Light" w:cs="Calibri Light"/>
          <w:b w:val="0"/>
        </w:rPr>
        <w:t>Secretaria de Saúde: Rua. Felizardo Esquerdo, 40 – Ilha Recreio - Além Paraíba – MG CEP 36.660-000.</w:t>
      </w:r>
    </w:p>
    <w:p w14:paraId="2D15721A" w14:textId="77777777" w:rsidR="00865CF7" w:rsidRPr="008C4F75" w:rsidRDefault="00865CF7" w:rsidP="00270A29">
      <w:pPr>
        <w:pStyle w:val="Nivel01"/>
        <w:numPr>
          <w:ilvl w:val="2"/>
          <w:numId w:val="29"/>
        </w:numPr>
        <w:pBdr>
          <w:top w:val="none" w:sz="0" w:space="0" w:color="auto"/>
          <w:bottom w:val="none" w:sz="0" w:space="0" w:color="auto"/>
        </w:pBdr>
        <w:ind w:left="0" w:right="0" w:firstLine="0"/>
        <w:rPr>
          <w:rFonts w:ascii="Calibri Light" w:hAnsi="Calibri Light" w:cs="Calibri Light"/>
          <w:b w:val="0"/>
        </w:rPr>
      </w:pPr>
      <w:r w:rsidRPr="008C4F75">
        <w:rPr>
          <w:rFonts w:ascii="Calibri Light" w:hAnsi="Calibri Light" w:cs="Calibri Light"/>
          <w:b w:val="0"/>
        </w:rPr>
        <w:t xml:space="preserve">Secretaria Municipal de Educação: Rua Cel. Castelo Branco, 186 Vila </w:t>
      </w:r>
      <w:proofErr w:type="spellStart"/>
      <w:r w:rsidRPr="008C4F75">
        <w:rPr>
          <w:rFonts w:ascii="Calibri Light" w:hAnsi="Calibri Light" w:cs="Calibri Light"/>
          <w:b w:val="0"/>
        </w:rPr>
        <w:t>Laroca</w:t>
      </w:r>
      <w:proofErr w:type="spellEnd"/>
      <w:r w:rsidRPr="008C4F75">
        <w:rPr>
          <w:rFonts w:ascii="Calibri Light" w:hAnsi="Calibri Light" w:cs="Calibri Light"/>
          <w:b w:val="0"/>
        </w:rPr>
        <w:t xml:space="preserve"> - Além Paraíba – MG CEP 36.660-000.</w:t>
      </w:r>
    </w:p>
    <w:p w14:paraId="2AC70A7E" w14:textId="77777777" w:rsidR="00865CF7" w:rsidRPr="008C4F75" w:rsidRDefault="00865CF7" w:rsidP="00270A29">
      <w:pPr>
        <w:pStyle w:val="PargrafodaLista"/>
        <w:numPr>
          <w:ilvl w:val="2"/>
          <w:numId w:val="29"/>
        </w:numPr>
        <w:spacing w:line="276" w:lineRule="auto"/>
        <w:ind w:left="0" w:firstLine="0"/>
        <w:rPr>
          <w:rFonts w:ascii="Calibri Light" w:eastAsiaTheme="majorEastAsia" w:hAnsi="Calibri Light" w:cs="Calibri Light"/>
          <w:bCs/>
          <w:color w:val="000000" w:themeColor="text1" w:themeShade="BF"/>
          <w:sz w:val="22"/>
          <w:szCs w:val="22"/>
        </w:rPr>
      </w:pPr>
      <w:r w:rsidRPr="008C4F75">
        <w:rPr>
          <w:rFonts w:ascii="Calibri Light" w:eastAsiaTheme="majorEastAsia" w:hAnsi="Calibri Light" w:cs="Calibri Light"/>
          <w:bCs/>
          <w:color w:val="000000" w:themeColor="text1" w:themeShade="BF"/>
          <w:sz w:val="22"/>
          <w:szCs w:val="22"/>
        </w:rPr>
        <w:t>Secretaria Municipal de Cultura, Esporte, Lazer e Turismo: Praça Presidente Vargas, 112, Centro – Além Paraíba – MG CEP 36.660-000.</w:t>
      </w:r>
    </w:p>
    <w:p w14:paraId="30EA3C58" w14:textId="77777777" w:rsidR="00865CF7" w:rsidRPr="008C4F75" w:rsidRDefault="00865CF7" w:rsidP="00270A29">
      <w:pPr>
        <w:pStyle w:val="Nivel01"/>
        <w:numPr>
          <w:ilvl w:val="2"/>
          <w:numId w:val="29"/>
        </w:numPr>
        <w:pBdr>
          <w:top w:val="none" w:sz="0" w:space="0" w:color="auto"/>
          <w:bottom w:val="none" w:sz="0" w:space="0" w:color="auto"/>
        </w:pBdr>
        <w:ind w:left="0" w:right="0" w:firstLine="0"/>
        <w:rPr>
          <w:rFonts w:ascii="Calibri Light" w:hAnsi="Calibri Light" w:cs="Calibri Light"/>
          <w:b w:val="0"/>
        </w:rPr>
      </w:pPr>
      <w:r w:rsidRPr="008C4F75">
        <w:rPr>
          <w:rFonts w:ascii="Calibri Light" w:hAnsi="Calibri Light" w:cs="Calibri Light"/>
          <w:b w:val="0"/>
        </w:rPr>
        <w:t xml:space="preserve">Secretaria Municipal de Administração, Finanças e Gabinete do Prefeito: Rua Cel. Castelo Branco, 186 Vila </w:t>
      </w:r>
      <w:proofErr w:type="spellStart"/>
      <w:r w:rsidRPr="008C4F75">
        <w:rPr>
          <w:rFonts w:ascii="Calibri Light" w:hAnsi="Calibri Light" w:cs="Calibri Light"/>
          <w:b w:val="0"/>
        </w:rPr>
        <w:t>Laroca</w:t>
      </w:r>
      <w:proofErr w:type="spellEnd"/>
      <w:r w:rsidRPr="008C4F75">
        <w:rPr>
          <w:rFonts w:ascii="Calibri Light" w:hAnsi="Calibri Light" w:cs="Calibri Light"/>
          <w:b w:val="0"/>
        </w:rPr>
        <w:t xml:space="preserve"> - Além Paraíba – MG CEP 36.660-000.</w:t>
      </w:r>
    </w:p>
    <w:p w14:paraId="2519DB21" w14:textId="77777777" w:rsidR="00865CF7" w:rsidRPr="008C4F75" w:rsidRDefault="00865CF7" w:rsidP="00270A29">
      <w:pPr>
        <w:pStyle w:val="Nivel01"/>
        <w:numPr>
          <w:ilvl w:val="2"/>
          <w:numId w:val="29"/>
        </w:numPr>
        <w:pBdr>
          <w:top w:val="none" w:sz="0" w:space="0" w:color="auto"/>
          <w:bottom w:val="none" w:sz="0" w:space="0" w:color="auto"/>
        </w:pBdr>
        <w:ind w:left="0" w:right="0" w:firstLine="0"/>
        <w:rPr>
          <w:rFonts w:ascii="Calibri Light" w:hAnsi="Calibri Light" w:cs="Calibri Light"/>
          <w:b w:val="0"/>
        </w:rPr>
      </w:pPr>
      <w:r w:rsidRPr="008C4F75">
        <w:rPr>
          <w:rFonts w:ascii="Calibri Light" w:hAnsi="Calibri Light" w:cs="Calibri Light"/>
          <w:b w:val="0"/>
        </w:rPr>
        <w:t>Secretaria Municipal de Assistência Social: Rua Paulo Vieira de Carvalho, 20 – Ilha do Lazareto - Além Paraíba – MG CEP 36.660-000.</w:t>
      </w:r>
    </w:p>
    <w:p w14:paraId="6BF84EB0" w14:textId="77777777" w:rsidR="00865CF7" w:rsidRPr="008C4F75" w:rsidRDefault="00865CF7" w:rsidP="00270A29">
      <w:pPr>
        <w:pStyle w:val="Nivel01"/>
        <w:numPr>
          <w:ilvl w:val="2"/>
          <w:numId w:val="29"/>
        </w:numPr>
        <w:pBdr>
          <w:top w:val="none" w:sz="0" w:space="0" w:color="auto"/>
          <w:bottom w:val="none" w:sz="0" w:space="0" w:color="auto"/>
        </w:pBdr>
        <w:ind w:left="0" w:right="0" w:firstLine="0"/>
        <w:rPr>
          <w:rFonts w:ascii="Calibri Light" w:hAnsi="Calibri Light" w:cs="Calibri Light"/>
          <w:b w:val="0"/>
        </w:rPr>
      </w:pPr>
      <w:r w:rsidRPr="008C4F75">
        <w:rPr>
          <w:rFonts w:ascii="Calibri Light" w:hAnsi="Calibri Light" w:cs="Calibri Light"/>
          <w:b w:val="0"/>
        </w:rPr>
        <w:t xml:space="preserve">Secretaria de Serviços e Obras Públicas: Rua Dr. </w:t>
      </w:r>
      <w:proofErr w:type="spellStart"/>
      <w:r w:rsidRPr="008C4F75">
        <w:rPr>
          <w:rFonts w:ascii="Calibri Light" w:hAnsi="Calibri Light" w:cs="Calibri Light"/>
          <w:b w:val="0"/>
        </w:rPr>
        <w:t>Dauro</w:t>
      </w:r>
      <w:proofErr w:type="spellEnd"/>
      <w:r w:rsidRPr="008C4F75">
        <w:rPr>
          <w:rFonts w:ascii="Calibri Light" w:hAnsi="Calibri Light" w:cs="Calibri Light"/>
          <w:b w:val="0"/>
        </w:rPr>
        <w:t xml:space="preserve"> </w:t>
      </w:r>
      <w:proofErr w:type="spellStart"/>
      <w:r w:rsidRPr="008C4F75">
        <w:rPr>
          <w:rFonts w:ascii="Calibri Light" w:hAnsi="Calibri Light" w:cs="Calibri Light"/>
          <w:b w:val="0"/>
        </w:rPr>
        <w:t>Schettino</w:t>
      </w:r>
      <w:proofErr w:type="spellEnd"/>
      <w:r w:rsidRPr="008C4F75">
        <w:rPr>
          <w:rFonts w:ascii="Calibri Light" w:hAnsi="Calibri Light" w:cs="Calibri Light"/>
          <w:b w:val="0"/>
        </w:rPr>
        <w:t>, SN, Ilha do Lazareto - Além Paraíba – MG CEP 36.660-000.</w:t>
      </w:r>
    </w:p>
    <w:p w14:paraId="2FEF9DA4" w14:textId="77777777" w:rsidR="00865CF7" w:rsidRPr="008C4F75" w:rsidRDefault="00865CF7" w:rsidP="00270A29">
      <w:pPr>
        <w:pStyle w:val="Nivel01"/>
        <w:numPr>
          <w:ilvl w:val="2"/>
          <w:numId w:val="29"/>
        </w:numPr>
        <w:pBdr>
          <w:top w:val="none" w:sz="0" w:space="0" w:color="auto"/>
          <w:bottom w:val="none" w:sz="0" w:space="0" w:color="auto"/>
        </w:pBdr>
        <w:ind w:left="0" w:right="0" w:firstLine="0"/>
        <w:rPr>
          <w:rFonts w:ascii="Calibri Light" w:hAnsi="Calibri Light" w:cs="Calibri Light"/>
          <w:b w:val="0"/>
        </w:rPr>
      </w:pPr>
      <w:r w:rsidRPr="008C4F75">
        <w:rPr>
          <w:rFonts w:ascii="Calibri Light" w:hAnsi="Calibri Light" w:cs="Calibri Light"/>
          <w:b w:val="0"/>
        </w:rPr>
        <w:t>Secretaria de Desenvolvimento: Rua Dr. Antônio Augusto Junqueira, 68, Porto Velho- Além Paraíba – MG CEP 36.660-000.</w:t>
      </w:r>
    </w:p>
    <w:p w14:paraId="167F5F0B" w14:textId="77777777" w:rsidR="00865CF7" w:rsidRPr="008C4F75" w:rsidRDefault="00865CF7" w:rsidP="00270A29">
      <w:pPr>
        <w:pStyle w:val="Nivel2"/>
        <w:numPr>
          <w:ilvl w:val="1"/>
          <w:numId w:val="22"/>
        </w:numPr>
        <w:ind w:left="0" w:firstLine="0"/>
        <w:rPr>
          <w:rFonts w:ascii="Calibri Light" w:hAnsi="Calibri Light" w:cs="Calibri Light"/>
        </w:rPr>
      </w:pPr>
      <w:r w:rsidRPr="008C4F75">
        <w:rPr>
          <w:rFonts w:ascii="Calibri Light" w:hAnsi="Calibri Light" w:cs="Calibri Light"/>
        </w:rPr>
        <w:t>A entrega será parcelada de acordo com as necessidades da Prefeitura de Além Paraíba.</w:t>
      </w:r>
    </w:p>
    <w:p w14:paraId="2F6DE0E5" w14:textId="77777777" w:rsidR="00865CF7" w:rsidRPr="008C4F75" w:rsidRDefault="00865CF7" w:rsidP="00270A29">
      <w:pPr>
        <w:pStyle w:val="Nivel2"/>
        <w:numPr>
          <w:ilvl w:val="1"/>
          <w:numId w:val="22"/>
        </w:numPr>
        <w:ind w:left="0" w:firstLine="0"/>
        <w:rPr>
          <w:rFonts w:ascii="Calibri Light" w:hAnsi="Calibri Light" w:cs="Calibri Light"/>
        </w:rPr>
      </w:pPr>
      <w:r w:rsidRPr="008C4F75">
        <w:rPr>
          <w:rFonts w:ascii="Calibri Light" w:hAnsi="Calibri Light" w:cs="Calibri Light"/>
        </w:rPr>
        <w:t xml:space="preserve">No caso de produtos perecíveis, o prazo de validade na data da entrega não poderá ser inferior </w:t>
      </w:r>
      <w:proofErr w:type="gramStart"/>
      <w:r w:rsidRPr="008C4F75">
        <w:rPr>
          <w:rFonts w:ascii="Calibri Light" w:hAnsi="Calibri Light" w:cs="Calibri Light"/>
        </w:rPr>
        <w:t>a</w:t>
      </w:r>
      <w:proofErr w:type="gramEnd"/>
      <w:r w:rsidRPr="008C4F75">
        <w:rPr>
          <w:rFonts w:ascii="Calibri Light" w:hAnsi="Calibri Light" w:cs="Calibri Light"/>
        </w:rPr>
        <w:t xml:space="preserve"> metade do prazo total recomendado.</w:t>
      </w:r>
    </w:p>
    <w:p w14:paraId="6E2E1141" w14:textId="77777777" w:rsidR="00AB03BB" w:rsidRPr="008C4F75" w:rsidRDefault="00AB03BB" w:rsidP="00270A29">
      <w:pPr>
        <w:pStyle w:val="Nivel2"/>
        <w:numPr>
          <w:ilvl w:val="0"/>
          <w:numId w:val="0"/>
        </w:numPr>
        <w:rPr>
          <w:rFonts w:ascii="Calibri Light" w:hAnsi="Calibri Light" w:cs="Calibri Light"/>
        </w:rPr>
      </w:pPr>
    </w:p>
    <w:p w14:paraId="01157AC6" w14:textId="77777777" w:rsidR="00BE55B2" w:rsidRPr="008C4F75" w:rsidRDefault="00BE55B2" w:rsidP="00270A29">
      <w:pPr>
        <w:pStyle w:val="LO-normal"/>
        <w:spacing w:line="276" w:lineRule="auto"/>
        <w:rPr>
          <w:rFonts w:ascii="Calibri Light" w:hAnsi="Calibri Light" w:cs="Calibri Light"/>
          <w:b/>
          <w:sz w:val="22"/>
          <w:szCs w:val="22"/>
        </w:rPr>
      </w:pPr>
      <w:proofErr w:type="gramStart"/>
      <w:r w:rsidRPr="008C4F75">
        <w:rPr>
          <w:rFonts w:ascii="Calibri Light" w:hAnsi="Calibri Light" w:cs="Calibri Light"/>
          <w:b/>
          <w:sz w:val="22"/>
          <w:szCs w:val="22"/>
        </w:rPr>
        <w:t>Garantia,</w:t>
      </w:r>
      <w:proofErr w:type="gramEnd"/>
      <w:r w:rsidRPr="008C4F75">
        <w:rPr>
          <w:rFonts w:ascii="Calibri Light" w:hAnsi="Calibri Light" w:cs="Calibri Light"/>
          <w:b/>
          <w:sz w:val="22"/>
          <w:szCs w:val="22"/>
        </w:rPr>
        <w:t xml:space="preserve"> manutenção e assistência técnica</w:t>
      </w:r>
    </w:p>
    <w:p w14:paraId="039E70D2" w14:textId="7CD8D802" w:rsidR="00BE55B2" w:rsidRPr="008C4F75" w:rsidRDefault="00BE55B2" w:rsidP="00270A29">
      <w:pPr>
        <w:pStyle w:val="Nivel2"/>
        <w:rPr>
          <w:rFonts w:ascii="Calibri Light" w:hAnsi="Calibri Light" w:cs="Calibri Light"/>
        </w:rPr>
      </w:pPr>
      <w:r w:rsidRPr="008C4F75">
        <w:rPr>
          <w:rFonts w:ascii="Calibri Light" w:hAnsi="Calibri Light" w:cs="Calibri Light"/>
        </w:rPr>
        <w:t>O prazo de garantia é aquele estabelecido na Lei nº 8.078, de 11 de setembro de 1990 (Código de Defesa do Consumidor)</w:t>
      </w:r>
      <w:r w:rsidR="000E4519" w:rsidRPr="008C4F75">
        <w:rPr>
          <w:rFonts w:ascii="Calibri Light" w:hAnsi="Calibri Light" w:cs="Calibri Light"/>
        </w:rPr>
        <w:t>.</w:t>
      </w:r>
    </w:p>
    <w:p w14:paraId="13506E26" w14:textId="77777777" w:rsidR="000E4519" w:rsidRPr="008C4F75" w:rsidRDefault="000E4519" w:rsidP="00270A29">
      <w:pPr>
        <w:pStyle w:val="Nivel2"/>
        <w:numPr>
          <w:ilvl w:val="0"/>
          <w:numId w:val="0"/>
        </w:numPr>
        <w:rPr>
          <w:rFonts w:ascii="Calibri Light" w:hAnsi="Calibri Light" w:cs="Calibri Light"/>
        </w:rPr>
      </w:pPr>
    </w:p>
    <w:p w14:paraId="36467B87" w14:textId="77777777" w:rsidR="00BE55B2" w:rsidRPr="008C4F75" w:rsidRDefault="00BE55B2" w:rsidP="00270A29">
      <w:pPr>
        <w:pStyle w:val="Nivel01"/>
        <w:ind w:right="-710"/>
        <w:rPr>
          <w:rFonts w:ascii="Calibri Light" w:hAnsi="Calibri Light" w:cs="Calibri Light"/>
        </w:rPr>
      </w:pPr>
      <w:r w:rsidRPr="008C4F75">
        <w:rPr>
          <w:rFonts w:ascii="Calibri Light" w:hAnsi="Calibri Light" w:cs="Calibri Light"/>
        </w:rPr>
        <w:t>MODELO DE GESTÃO DO CONTRATO</w:t>
      </w:r>
    </w:p>
    <w:p w14:paraId="48FDAC21" w14:textId="77777777" w:rsidR="00BE55B2" w:rsidRPr="008C4F75" w:rsidRDefault="00BE55B2" w:rsidP="00270A29">
      <w:pPr>
        <w:pStyle w:val="Nvel2-Red"/>
        <w:ind w:left="0" w:firstLine="0"/>
        <w:rPr>
          <w:rFonts w:ascii="Calibri Light" w:hAnsi="Calibri Light" w:cs="Calibri Light"/>
          <w:i w:val="0"/>
          <w:color w:val="auto"/>
        </w:rPr>
      </w:pPr>
      <w:r w:rsidRPr="008C4F75">
        <w:rPr>
          <w:rFonts w:ascii="Calibri Light" w:hAnsi="Calibri Light" w:cs="Calibri Light"/>
          <w:i w:val="0"/>
          <w:color w:val="auto"/>
        </w:rPr>
        <w:t xml:space="preserve">O contrato deverá ser executado fielmente pelas partes, de acordo com as cláusulas avençadas e as normas da Lei nº 14.133, de 2021, e cada parte </w:t>
      </w:r>
      <w:proofErr w:type="gramStart"/>
      <w:r w:rsidRPr="008C4F75">
        <w:rPr>
          <w:rFonts w:ascii="Calibri Light" w:hAnsi="Calibri Light" w:cs="Calibri Light"/>
          <w:i w:val="0"/>
          <w:color w:val="auto"/>
        </w:rPr>
        <w:t>responderá</w:t>
      </w:r>
      <w:proofErr w:type="gramEnd"/>
      <w:r w:rsidRPr="008C4F75">
        <w:rPr>
          <w:rFonts w:ascii="Calibri Light" w:hAnsi="Calibri Light" w:cs="Calibri Light"/>
          <w:i w:val="0"/>
          <w:color w:val="auto"/>
        </w:rPr>
        <w:t xml:space="preserve"> pelas consequências de sua inexecução total ou parcial.</w:t>
      </w:r>
    </w:p>
    <w:p w14:paraId="46C14FC5" w14:textId="77777777" w:rsidR="00BE55B2" w:rsidRPr="008C4F75" w:rsidRDefault="00BE55B2" w:rsidP="00270A29">
      <w:pPr>
        <w:pStyle w:val="Nvel2-Red"/>
        <w:ind w:left="0" w:firstLine="0"/>
        <w:rPr>
          <w:rFonts w:ascii="Calibri Light" w:hAnsi="Calibri Light" w:cs="Calibri Light"/>
          <w:i w:val="0"/>
          <w:color w:val="auto"/>
        </w:rPr>
      </w:pPr>
      <w:r w:rsidRPr="008C4F75">
        <w:rPr>
          <w:rFonts w:ascii="Calibri Light" w:hAnsi="Calibri Light" w:cs="Calibri Light"/>
          <w:i w:val="0"/>
          <w:color w:val="auto"/>
        </w:rPr>
        <w:t>Em caso de impedimento, ordem de paralisação ou suspensão do contrato, o cronograma de execução será prorrogado automaticamente pelo tempo correspondente, anotadas tais circunstâncias mediante simples apostila.</w:t>
      </w:r>
    </w:p>
    <w:p w14:paraId="011E13FC" w14:textId="77777777" w:rsidR="00BE55B2" w:rsidRPr="008C4F75" w:rsidRDefault="00BE55B2" w:rsidP="00270A29">
      <w:pPr>
        <w:pStyle w:val="Nvel2-Red"/>
        <w:ind w:left="0" w:firstLine="0"/>
        <w:rPr>
          <w:rFonts w:ascii="Calibri Light" w:hAnsi="Calibri Light" w:cs="Calibri Light"/>
          <w:i w:val="0"/>
          <w:color w:val="auto"/>
        </w:rPr>
      </w:pPr>
      <w:r w:rsidRPr="008C4F75">
        <w:rPr>
          <w:rFonts w:ascii="Calibri Light" w:hAnsi="Calibri Light" w:cs="Calibri Light"/>
          <w:i w:val="0"/>
          <w:color w:val="auto"/>
        </w:rPr>
        <w:t>As comunicações entre o órgão ou entidade e a contratada devem ser realizadas por escrito sempre que o ato exigir tal formalidade, admitindo-se o uso de mensagem eletrônica para esse fim.</w:t>
      </w:r>
    </w:p>
    <w:p w14:paraId="79F14EBC" w14:textId="77777777" w:rsidR="00BE55B2" w:rsidRPr="008C4F75" w:rsidRDefault="00BE55B2" w:rsidP="00270A29">
      <w:pPr>
        <w:pStyle w:val="Nvel2-Red"/>
        <w:ind w:left="0" w:firstLine="0"/>
        <w:rPr>
          <w:rFonts w:ascii="Calibri Light" w:hAnsi="Calibri Light" w:cs="Calibri Light"/>
          <w:i w:val="0"/>
          <w:color w:val="auto"/>
        </w:rPr>
      </w:pPr>
      <w:r w:rsidRPr="008C4F75">
        <w:rPr>
          <w:rFonts w:ascii="Calibri Light" w:hAnsi="Calibri Light" w:cs="Calibri Light"/>
          <w:i w:val="0"/>
          <w:color w:val="auto"/>
        </w:rPr>
        <w:lastRenderedPageBreak/>
        <w:t>O órgão ou entidade poderá convocar representante da empresa para adoção de providências que devam ser cumpridas de imediato.</w:t>
      </w:r>
    </w:p>
    <w:p w14:paraId="3966783C" w14:textId="77777777" w:rsidR="00BE55B2" w:rsidRPr="008C4F75" w:rsidRDefault="00BE55B2" w:rsidP="00270A29">
      <w:pPr>
        <w:pStyle w:val="Nvel2-Red"/>
        <w:ind w:left="0" w:firstLine="0"/>
        <w:rPr>
          <w:rFonts w:ascii="Calibri Light" w:hAnsi="Calibri Light" w:cs="Calibri Light"/>
          <w:i w:val="0"/>
          <w:color w:val="auto"/>
        </w:rPr>
      </w:pPr>
      <w:r w:rsidRPr="008C4F75">
        <w:rPr>
          <w:rFonts w:ascii="Calibri Light" w:hAnsi="Calibri Light" w:cs="Calibri Light"/>
          <w:i w:val="0"/>
          <w:color w:val="auto"/>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82CC5B4" w14:textId="77777777" w:rsidR="000E4519" w:rsidRPr="008C4F75" w:rsidRDefault="000E4519" w:rsidP="00270A29">
      <w:pPr>
        <w:pStyle w:val="Nvel2-Red"/>
        <w:numPr>
          <w:ilvl w:val="0"/>
          <w:numId w:val="0"/>
        </w:numPr>
        <w:rPr>
          <w:rFonts w:ascii="Calibri Light" w:hAnsi="Calibri Light" w:cs="Calibri Light"/>
        </w:rPr>
      </w:pPr>
    </w:p>
    <w:p w14:paraId="2B1F776E" w14:textId="77777777" w:rsidR="00BE55B2" w:rsidRPr="008C4F75" w:rsidRDefault="00BE55B2" w:rsidP="00270A29">
      <w:pPr>
        <w:pStyle w:val="Nivel2"/>
        <w:numPr>
          <w:ilvl w:val="0"/>
          <w:numId w:val="0"/>
        </w:numPr>
        <w:rPr>
          <w:rFonts w:ascii="Calibri Light" w:hAnsi="Calibri Light" w:cs="Calibri Light"/>
          <w:b/>
        </w:rPr>
      </w:pPr>
      <w:r w:rsidRPr="008C4F75">
        <w:rPr>
          <w:rFonts w:ascii="Calibri Light" w:hAnsi="Calibri Light" w:cs="Calibri Light"/>
          <w:b/>
        </w:rPr>
        <w:t>Fiscalização</w:t>
      </w:r>
    </w:p>
    <w:p w14:paraId="7135846F"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A execução do contrato deverá ser acompanhada e fiscalizada pelo(s) </w:t>
      </w:r>
      <w:proofErr w:type="gramStart"/>
      <w:r w:rsidRPr="008C4F75">
        <w:rPr>
          <w:rFonts w:ascii="Calibri Light" w:hAnsi="Calibri Light" w:cs="Calibri Light"/>
        </w:rPr>
        <w:t>fiscal(</w:t>
      </w:r>
      <w:proofErr w:type="spellStart"/>
      <w:proofErr w:type="gramEnd"/>
      <w:r w:rsidRPr="008C4F75">
        <w:rPr>
          <w:rFonts w:ascii="Calibri Light" w:hAnsi="Calibri Light" w:cs="Calibri Light"/>
        </w:rPr>
        <w:t>is</w:t>
      </w:r>
      <w:proofErr w:type="spellEnd"/>
      <w:r w:rsidRPr="008C4F75">
        <w:rPr>
          <w:rFonts w:ascii="Calibri Light" w:hAnsi="Calibri Light" w:cs="Calibri Light"/>
        </w:rPr>
        <w:t>) do contrato, ou pelos respectivos substitutos (</w:t>
      </w:r>
      <w:hyperlink r:id="rId11" w:anchor="art117">
        <w:r w:rsidRPr="008C4F75">
          <w:rPr>
            <w:rStyle w:val="Hyperlink"/>
            <w:rFonts w:ascii="Calibri Light" w:hAnsi="Calibri Light" w:cs="Calibri Light"/>
          </w:rPr>
          <w:t>Lei nº 14.133, de 2021, art. 117, caput</w:t>
        </w:r>
      </w:hyperlink>
      <w:r w:rsidRPr="008C4F75">
        <w:rPr>
          <w:rFonts w:ascii="Calibri Light" w:hAnsi="Calibri Light" w:cs="Calibri Light"/>
        </w:rPr>
        <w:t>).</w:t>
      </w:r>
    </w:p>
    <w:p w14:paraId="78F12F11" w14:textId="77777777" w:rsidR="00AB03BB" w:rsidRPr="008C4F75" w:rsidRDefault="00AB03BB" w:rsidP="00270A29">
      <w:pPr>
        <w:pStyle w:val="LO-normal"/>
        <w:spacing w:line="276" w:lineRule="auto"/>
        <w:rPr>
          <w:rFonts w:ascii="Calibri Light" w:eastAsia="Arial" w:hAnsi="Calibri Light" w:cs="Calibri Light"/>
          <w:b/>
          <w:iCs/>
          <w:sz w:val="22"/>
          <w:szCs w:val="22"/>
          <w:lang w:val="pt-BR" w:eastAsia="pt-BR" w:bidi="ar-SA"/>
        </w:rPr>
      </w:pPr>
    </w:p>
    <w:p w14:paraId="2D268F7C" w14:textId="77777777" w:rsidR="00BE55B2" w:rsidRPr="008C4F75" w:rsidRDefault="00BE55B2" w:rsidP="00270A29">
      <w:pPr>
        <w:pStyle w:val="LO-normal"/>
        <w:spacing w:line="276" w:lineRule="auto"/>
        <w:rPr>
          <w:rFonts w:ascii="Calibri Light" w:eastAsia="Arial" w:hAnsi="Calibri Light" w:cs="Calibri Light"/>
          <w:b/>
          <w:iCs/>
          <w:sz w:val="22"/>
          <w:szCs w:val="22"/>
          <w:lang w:val="pt-BR" w:eastAsia="pt-BR" w:bidi="ar-SA"/>
        </w:rPr>
      </w:pPr>
      <w:r w:rsidRPr="008C4F75">
        <w:rPr>
          <w:rFonts w:ascii="Calibri Light" w:eastAsia="Arial" w:hAnsi="Calibri Light" w:cs="Calibri Light"/>
          <w:b/>
          <w:iCs/>
          <w:sz w:val="22"/>
          <w:szCs w:val="22"/>
          <w:lang w:val="pt-BR" w:eastAsia="pt-BR" w:bidi="ar-SA"/>
        </w:rPr>
        <w:t>Fiscalização Técnica</w:t>
      </w:r>
    </w:p>
    <w:p w14:paraId="3B5B56F2"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O fiscal técnico do contrato acompanhará a execução do contrato, para que sejam cumpridas todas as condições estabelecidas no contrato, de modo a assegurar os melhores resultados para a Administração. (Decreto nº 11.246, de 2022, art. 22, VI);</w:t>
      </w:r>
    </w:p>
    <w:p w14:paraId="7B0D9B10" w14:textId="1FAAF46A" w:rsidR="00BE55B2" w:rsidRPr="008C4F75" w:rsidRDefault="00BE55B2" w:rsidP="00270A29">
      <w:pPr>
        <w:pStyle w:val="Nivel3"/>
        <w:rPr>
          <w:rFonts w:ascii="Calibri Light" w:hAnsi="Calibri Light" w:cs="Calibri Light"/>
          <w:color w:val="0000FF"/>
          <w:u w:val="single"/>
        </w:rPr>
      </w:pPr>
      <w:r w:rsidRPr="008C4F75">
        <w:rPr>
          <w:rFonts w:ascii="Calibri Light" w:hAnsi="Calibri Light" w:cs="Calibri Light"/>
        </w:rPr>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8C4F75">
          <w:rPr>
            <w:rStyle w:val="Hyperlink"/>
            <w:rFonts w:ascii="Calibri Light" w:hAnsi="Calibri Light" w:cs="Calibri Light"/>
          </w:rPr>
          <w:t>Lei nº 14.133, de 2021, art. 117, §1º</w:t>
        </w:r>
      </w:hyperlink>
      <w:proofErr w:type="gramStart"/>
      <w:r w:rsidRPr="008C4F75">
        <w:rPr>
          <w:rFonts w:ascii="Calibri Light" w:hAnsi="Calibri Light" w:cs="Calibri Light"/>
        </w:rPr>
        <w:t>)</w:t>
      </w:r>
      <w:proofErr w:type="gramEnd"/>
    </w:p>
    <w:p w14:paraId="5402BF6E" w14:textId="77777777" w:rsidR="00BE55B2" w:rsidRPr="008C4F75" w:rsidRDefault="00BE55B2" w:rsidP="00270A29">
      <w:pPr>
        <w:pStyle w:val="Nivel3"/>
        <w:rPr>
          <w:rFonts w:ascii="Calibri Light" w:hAnsi="Calibri Light" w:cs="Calibri Light"/>
        </w:rPr>
      </w:pPr>
      <w:r w:rsidRPr="008C4F75">
        <w:rPr>
          <w:rFonts w:ascii="Calibri Light" w:hAnsi="Calibri Light" w:cs="Calibri Light"/>
        </w:rPr>
        <w:t>Identificada qualquer inexatidão ou irregularidade, o fiscal técnico do contrato emitirá notificações para a correção da execução do contrato, determinando prazo para a correção.</w:t>
      </w:r>
    </w:p>
    <w:p w14:paraId="0876BA4D" w14:textId="77777777" w:rsidR="00BE55B2" w:rsidRPr="008C4F75" w:rsidRDefault="00BE55B2" w:rsidP="00270A29">
      <w:pPr>
        <w:pStyle w:val="Nivel3"/>
        <w:rPr>
          <w:rFonts w:ascii="Calibri Light" w:hAnsi="Calibri Light" w:cs="Calibri Light"/>
        </w:rPr>
      </w:pPr>
      <w:r w:rsidRPr="008C4F75">
        <w:rPr>
          <w:rFonts w:ascii="Calibri Light" w:hAnsi="Calibri Light" w:cs="Calibri Light"/>
        </w:rPr>
        <w:t>O fiscal técnico do contrato informará ao gestor do contato, em tempo hábil, a situação que demandar decisão ou adoção de medidas que ultrapassem sua competência, para que adote as medidas necessárias e saneadoras, se for o caso.</w:t>
      </w:r>
    </w:p>
    <w:p w14:paraId="4DD5DF8F" w14:textId="77777777" w:rsidR="00BE55B2" w:rsidRPr="008C4F75" w:rsidRDefault="00BE55B2" w:rsidP="00270A29">
      <w:pPr>
        <w:pStyle w:val="Nivel3"/>
        <w:rPr>
          <w:rFonts w:ascii="Calibri Light" w:hAnsi="Calibri Light" w:cs="Calibri Light"/>
        </w:rPr>
      </w:pPr>
      <w:r w:rsidRPr="008C4F75">
        <w:rPr>
          <w:rFonts w:ascii="Calibri Light" w:hAnsi="Calibri Light" w:cs="Calibri Light"/>
        </w:rPr>
        <w:t>No caso de ocorrências que possam inviabilizar a execução do contrato nas datas aprazadas, o fiscal técnico do contrato comunicará o fato imediatamente ao gestor do contrato.</w:t>
      </w:r>
    </w:p>
    <w:p w14:paraId="20EE44A5" w14:textId="77777777" w:rsidR="00BE55B2" w:rsidRPr="008C4F75" w:rsidRDefault="00BE55B2" w:rsidP="00270A29">
      <w:pPr>
        <w:pStyle w:val="Nivel3"/>
        <w:rPr>
          <w:rFonts w:ascii="Calibri Light" w:hAnsi="Calibri Light" w:cs="Calibri Light"/>
        </w:rPr>
      </w:pPr>
      <w:r w:rsidRPr="008C4F75">
        <w:rPr>
          <w:rFonts w:ascii="Calibri Light" w:hAnsi="Calibri Light" w:cs="Calibri Light"/>
        </w:rPr>
        <w:t>O fiscal técnico do contrato comunicará ao gestor do contrato, em tempo hábil, o término do contrato sob sua responsabilidade, com vistas à renovação tempestiva ou à prorrogação contratual Fiscalização Administrativa.</w:t>
      </w:r>
    </w:p>
    <w:p w14:paraId="6FCC43A8"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O fiscal administrativo do contrato verificará a manutenção das condições de habilitação da contratada, acompanhará o empenho, o pagamento, as garantias, as glosas e a formalização de </w:t>
      </w:r>
      <w:proofErr w:type="spellStart"/>
      <w:r w:rsidRPr="008C4F75">
        <w:rPr>
          <w:rFonts w:ascii="Calibri Light" w:hAnsi="Calibri Light" w:cs="Calibri Light"/>
        </w:rPr>
        <w:t>apostilamento</w:t>
      </w:r>
      <w:proofErr w:type="spellEnd"/>
      <w:r w:rsidRPr="008C4F75">
        <w:rPr>
          <w:rFonts w:ascii="Calibri Light" w:hAnsi="Calibri Light" w:cs="Calibri Light"/>
        </w:rPr>
        <w:t xml:space="preserve"> e termos aditivos, solicitando quaisquer documentos comprobatórios pertinentes, caso necessário.</w:t>
      </w:r>
    </w:p>
    <w:p w14:paraId="6FE4DCF8" w14:textId="77777777" w:rsidR="00AB03BB" w:rsidRPr="008C4F75" w:rsidRDefault="00BE55B2" w:rsidP="00270A29">
      <w:pPr>
        <w:pStyle w:val="Nivel3"/>
        <w:rPr>
          <w:rFonts w:ascii="Calibri Light" w:hAnsi="Calibri Light" w:cs="Calibri Light"/>
          <w:b/>
          <w:i/>
          <w:iCs/>
        </w:rPr>
      </w:pPr>
      <w:r w:rsidRPr="008C4F75">
        <w:rPr>
          <w:rFonts w:ascii="Calibri Light" w:hAnsi="Calibri Light" w:cs="Calibri Light"/>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605FF952" w14:textId="77777777" w:rsidR="00AB03BB" w:rsidRPr="008C4F75" w:rsidRDefault="00AB03BB" w:rsidP="00270A29">
      <w:pPr>
        <w:pStyle w:val="Nivel3"/>
        <w:numPr>
          <w:ilvl w:val="0"/>
          <w:numId w:val="0"/>
        </w:numPr>
        <w:rPr>
          <w:rFonts w:ascii="Calibri Light" w:hAnsi="Calibri Light" w:cs="Calibri Light"/>
        </w:rPr>
      </w:pPr>
    </w:p>
    <w:p w14:paraId="09085AB0" w14:textId="39FE0058" w:rsidR="00BE55B2" w:rsidRPr="008C4F75" w:rsidRDefault="00BE55B2" w:rsidP="00270A29">
      <w:pPr>
        <w:pStyle w:val="Nivel3"/>
        <w:numPr>
          <w:ilvl w:val="0"/>
          <w:numId w:val="0"/>
        </w:numPr>
        <w:rPr>
          <w:rFonts w:ascii="Calibri Light" w:hAnsi="Calibri Light" w:cs="Calibri Light"/>
          <w:i/>
          <w:iCs/>
        </w:rPr>
      </w:pPr>
      <w:r w:rsidRPr="008C4F75">
        <w:rPr>
          <w:rFonts w:ascii="Calibri Light" w:hAnsi="Calibri Light" w:cs="Calibri Light"/>
        </w:rPr>
        <w:t>Gestor do Contrato</w:t>
      </w:r>
    </w:p>
    <w:p w14:paraId="208BB77B"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B0A9D3C"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lastRenderedPageBreak/>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513EDF70"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740EA0F4" w14:textId="0B499D61" w:rsidR="00BE55B2" w:rsidRPr="008C4F75" w:rsidRDefault="00BE55B2" w:rsidP="00270A29">
      <w:pPr>
        <w:pStyle w:val="Nivel2"/>
        <w:numPr>
          <w:ilvl w:val="0"/>
          <w:numId w:val="0"/>
        </w:numPr>
        <w:rPr>
          <w:rFonts w:ascii="Calibri Light" w:hAnsi="Calibri Light" w:cs="Calibri Light"/>
        </w:rPr>
      </w:pPr>
      <w:r w:rsidRPr="008C4F75">
        <w:rPr>
          <w:rFonts w:ascii="Calibri Light" w:hAnsi="Calibri Light" w:cs="Calibri Light"/>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041A59A"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w:t>
      </w:r>
      <w:proofErr w:type="gramStart"/>
      <w:r w:rsidRPr="008C4F75">
        <w:rPr>
          <w:rFonts w:ascii="Calibri Light" w:hAnsi="Calibri Light" w:cs="Calibri Light"/>
        </w:rPr>
        <w:t>caso</w:t>
      </w:r>
      <w:proofErr w:type="gramEnd"/>
      <w:r w:rsidRPr="008C4F75">
        <w:rPr>
          <w:rFonts w:ascii="Calibri Light" w:hAnsi="Calibri Light" w:cs="Calibri Light"/>
        </w:rPr>
        <w:t xml:space="preserve"> </w:t>
      </w:r>
    </w:p>
    <w:p w14:paraId="217AF39E"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O gestor do contrato deverá elaborar relatório final com informações sobre a consecução dos objetivos que tenham justificado a contratação e eventuais condutas a serem adotadas para o aprimoramento das atividades da Administração.</w:t>
      </w:r>
    </w:p>
    <w:p w14:paraId="04E0B2D1"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O gestor do contrato deverá enviar a documentação pertinente ao setor de contratos para a formalização dos procedimentos de liquidação e pagamento, no valor dimensionado pela fiscalização e gestão nos termos do contrato.</w:t>
      </w:r>
    </w:p>
    <w:p w14:paraId="767F9FCB" w14:textId="77777777" w:rsidR="009866B8" w:rsidRPr="008C4F75" w:rsidRDefault="009866B8" w:rsidP="00270A29">
      <w:pPr>
        <w:pStyle w:val="Nivel2"/>
        <w:numPr>
          <w:ilvl w:val="0"/>
          <w:numId w:val="0"/>
        </w:numPr>
        <w:rPr>
          <w:rFonts w:ascii="Calibri Light" w:hAnsi="Calibri Light" w:cs="Calibri Light"/>
        </w:rPr>
      </w:pPr>
    </w:p>
    <w:p w14:paraId="3B38BB2A" w14:textId="77777777" w:rsidR="00BE55B2" w:rsidRPr="008C4F75" w:rsidRDefault="00BE55B2" w:rsidP="00270A29">
      <w:pPr>
        <w:pStyle w:val="Nivel01"/>
        <w:pBdr>
          <w:bottom w:val="single" w:sz="4" w:space="0" w:color="auto"/>
        </w:pBdr>
        <w:ind w:right="-710"/>
        <w:rPr>
          <w:rFonts w:ascii="Calibri Light" w:hAnsi="Calibri Light" w:cs="Calibri Light"/>
        </w:rPr>
      </w:pPr>
      <w:r w:rsidRPr="008C4F75">
        <w:rPr>
          <w:rFonts w:ascii="Calibri Light" w:hAnsi="Calibri Light" w:cs="Calibri Light"/>
        </w:rPr>
        <w:t>CRITÉRIOS DE MEDIÇÃO E DE PAGAMENTO</w:t>
      </w:r>
    </w:p>
    <w:p w14:paraId="0A711FCA" w14:textId="77777777" w:rsidR="00BE55B2" w:rsidRPr="008C4F75" w:rsidRDefault="00BE55B2" w:rsidP="00270A29">
      <w:pPr>
        <w:pStyle w:val="LO-normal"/>
        <w:spacing w:line="276" w:lineRule="auto"/>
        <w:rPr>
          <w:rFonts w:ascii="Calibri Light" w:hAnsi="Calibri Light" w:cs="Calibri Light"/>
          <w:b/>
          <w:sz w:val="22"/>
          <w:szCs w:val="22"/>
        </w:rPr>
      </w:pPr>
      <w:r w:rsidRPr="008C4F75">
        <w:rPr>
          <w:rFonts w:ascii="Calibri Light" w:hAnsi="Calibri Light" w:cs="Calibri Light"/>
          <w:b/>
          <w:sz w:val="22"/>
          <w:szCs w:val="22"/>
        </w:rPr>
        <w:t>Recebimento</w:t>
      </w:r>
    </w:p>
    <w:p w14:paraId="30DD4095"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Os bens serão recebidos provisoriamente, de forma sumária, no ato da entrega, juntamente com a </w:t>
      </w:r>
      <w:r w:rsidRPr="008C4F75">
        <w:rPr>
          <w:rFonts w:ascii="Calibri Light" w:eastAsia="Calibri" w:hAnsi="Calibri Light" w:cs="Calibri Light"/>
        </w:rPr>
        <w:t>nota</w:t>
      </w:r>
      <w:r w:rsidRPr="008C4F75">
        <w:rPr>
          <w:rFonts w:ascii="Calibri Light" w:hAnsi="Calibri Light" w:cs="Calibri Light"/>
        </w:rPr>
        <w:t xml:space="preserve"> fiscal ou instrumento de cobrança equivalente, </w:t>
      </w:r>
      <w:proofErr w:type="gramStart"/>
      <w:r w:rsidRPr="008C4F75">
        <w:rPr>
          <w:rFonts w:ascii="Calibri Light" w:hAnsi="Calibri Light" w:cs="Calibri Light"/>
        </w:rPr>
        <w:t>pelo(</w:t>
      </w:r>
      <w:proofErr w:type="gramEnd"/>
      <w:r w:rsidRPr="008C4F75">
        <w:rPr>
          <w:rFonts w:ascii="Calibri Light" w:hAnsi="Calibri Light" w:cs="Calibri Light"/>
        </w:rPr>
        <w:t>a) responsável pelo acompanhamento e fiscalização do contrato, para efeito de posterior verificação de sua conformidade com as especificações constantes no Termo de Referência e na proposta.</w:t>
      </w:r>
    </w:p>
    <w:p w14:paraId="213207B9" w14:textId="5E0C302D"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Os bens poderão ser rejeitados, no todo ou em parte, inclusive antes do recebimento provisório, quando em desacordo com as especificações constantes no Termo de Referência e na proposta, devendo ser substituídos no prazo de </w:t>
      </w:r>
      <w:r w:rsidR="000E4519" w:rsidRPr="008C4F75">
        <w:rPr>
          <w:rFonts w:ascii="Calibri Light" w:hAnsi="Calibri Light" w:cs="Calibri Light"/>
          <w:b/>
        </w:rPr>
        <w:t>até 05 (cinco)</w:t>
      </w:r>
      <w:r w:rsidRPr="008C4F75">
        <w:rPr>
          <w:rFonts w:ascii="Calibri Light" w:hAnsi="Calibri Light" w:cs="Calibri Light"/>
        </w:rPr>
        <w:t xml:space="preserve"> dias, a contar da notificação da contratada, às suas custas, sem prejuízo da aplicação das penalidades.</w:t>
      </w:r>
    </w:p>
    <w:p w14:paraId="175F03AD" w14:textId="63C70851"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O recebimento definitivo ocorrerá no prazo de </w:t>
      </w:r>
      <w:r w:rsidR="000E4519" w:rsidRPr="008C4F75">
        <w:rPr>
          <w:rFonts w:ascii="Calibri Light" w:hAnsi="Calibri Light" w:cs="Calibri Light"/>
          <w:b/>
        </w:rPr>
        <w:t>até 05 (cinco)</w:t>
      </w:r>
      <w:r w:rsidRPr="008C4F75">
        <w:rPr>
          <w:rFonts w:ascii="Calibri Light" w:hAnsi="Calibri Light" w:cs="Calibri Light"/>
        </w:rPr>
        <w:t xml:space="preserve"> dias úteis, a contar do recebimento da nota fiscal ou instrumento de cobrança equivalente pela Administração, após a verificação da qualidade e quantidade do material e consequente aceitação mediante termo detalhado.</w:t>
      </w:r>
    </w:p>
    <w:p w14:paraId="6ED466C8" w14:textId="4DACC272"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Para as contratações decorrentes de despesas cujos valores não ultrapassem o limite de que trata o </w:t>
      </w:r>
      <w:hyperlink r:id="rId13" w:anchor="art75">
        <w:r w:rsidRPr="008C4F75">
          <w:rPr>
            <w:rStyle w:val="Hyperlink"/>
            <w:rFonts w:ascii="Calibri Light" w:hAnsi="Calibri Light" w:cs="Calibri Light"/>
            <w:color w:val="auto"/>
            <w:lang w:eastAsia="en-US"/>
          </w:rPr>
          <w:t>inciso II do art. 75 da Lei nº 14.133, de 2021</w:t>
        </w:r>
      </w:hyperlink>
      <w:r w:rsidRPr="008C4F75">
        <w:rPr>
          <w:rFonts w:ascii="Calibri Light" w:hAnsi="Calibri Light" w:cs="Calibri Light"/>
        </w:rPr>
        <w:t xml:space="preserve">, o prazo máximo para o recebimento definitivo será de </w:t>
      </w:r>
      <w:r w:rsidRPr="008C4F75">
        <w:rPr>
          <w:rFonts w:ascii="Calibri Light" w:hAnsi="Calibri Light" w:cs="Calibri Light"/>
          <w:b/>
        </w:rPr>
        <w:t xml:space="preserve">até </w:t>
      </w:r>
      <w:r w:rsidR="000E4519" w:rsidRPr="008C4F75">
        <w:rPr>
          <w:rFonts w:ascii="Calibri Light" w:hAnsi="Calibri Light" w:cs="Calibri Light"/>
          <w:b/>
        </w:rPr>
        <w:t>02 (dois)</w:t>
      </w:r>
      <w:r w:rsidRPr="008C4F75">
        <w:rPr>
          <w:rFonts w:ascii="Calibri Light" w:hAnsi="Calibri Light" w:cs="Calibri Light"/>
        </w:rPr>
        <w:t xml:space="preserve"> dias úteis.</w:t>
      </w:r>
    </w:p>
    <w:p w14:paraId="446A889C"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O prazo para recebimento definitivo poderá ser excepcionalmente prorrogado, de forma justificada, por igual período, quando houver necessidade de diligências para a aferição do atendimento das exigências contratuais.</w:t>
      </w:r>
    </w:p>
    <w:p w14:paraId="4607970C"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No caso de controvérsia sobre a execução do objeto, quanto à dimensão, qualidade e quantidade, deverá ser observado o teor do </w:t>
      </w:r>
      <w:hyperlink r:id="rId14" w:anchor="art143">
        <w:r w:rsidRPr="008C4F75">
          <w:rPr>
            <w:rStyle w:val="Hyperlink"/>
            <w:rFonts w:ascii="Calibri Light" w:hAnsi="Calibri Light" w:cs="Calibri Light"/>
            <w:lang w:eastAsia="en-US"/>
          </w:rPr>
          <w:t>art. 143 da Lei nº 14.133, de 2021</w:t>
        </w:r>
      </w:hyperlink>
      <w:r w:rsidRPr="008C4F75">
        <w:rPr>
          <w:rFonts w:ascii="Calibri Light" w:hAnsi="Calibri Light" w:cs="Calibri Light"/>
        </w:rPr>
        <w:t xml:space="preserve">, comunicando-se </w:t>
      </w:r>
      <w:r w:rsidRPr="008C4F75">
        <w:rPr>
          <w:rFonts w:ascii="Calibri Light" w:hAnsi="Calibri Light" w:cs="Calibri Light"/>
        </w:rPr>
        <w:lastRenderedPageBreak/>
        <w:t xml:space="preserve">à empresa para emissão de Nota Fiscal no que </w:t>
      </w:r>
      <w:proofErr w:type="spellStart"/>
      <w:r w:rsidRPr="008C4F75">
        <w:rPr>
          <w:rFonts w:ascii="Calibri Light" w:hAnsi="Calibri Light" w:cs="Calibri Light"/>
        </w:rPr>
        <w:t>pertine</w:t>
      </w:r>
      <w:proofErr w:type="spellEnd"/>
      <w:r w:rsidRPr="008C4F75">
        <w:rPr>
          <w:rFonts w:ascii="Calibri Light" w:hAnsi="Calibri Light" w:cs="Calibri Light"/>
        </w:rPr>
        <w:t xml:space="preserve"> à parcela incontroversa da execução do objeto, para efeito de liquidação e pagamento.</w:t>
      </w:r>
    </w:p>
    <w:p w14:paraId="2C3A810D"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B759375"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O recebimento provisório ou definitivo não excluirá a responsabilidade civil pela solidez e pela segurança dos bens nem a responsabilidade ético-profissional pela perfeita execução do contrato.</w:t>
      </w:r>
    </w:p>
    <w:p w14:paraId="77AC674D" w14:textId="77777777" w:rsidR="000E4519" w:rsidRPr="008C4F75" w:rsidRDefault="000E4519" w:rsidP="00270A29">
      <w:pPr>
        <w:pStyle w:val="Nivel2"/>
        <w:numPr>
          <w:ilvl w:val="0"/>
          <w:numId w:val="0"/>
        </w:numPr>
        <w:rPr>
          <w:rFonts w:ascii="Calibri Light" w:hAnsi="Calibri Light" w:cs="Calibri Light"/>
        </w:rPr>
      </w:pPr>
    </w:p>
    <w:p w14:paraId="48A6D123" w14:textId="77777777" w:rsidR="00BE55B2" w:rsidRPr="008C4F75" w:rsidRDefault="00BE55B2" w:rsidP="00270A29">
      <w:pPr>
        <w:pStyle w:val="LO-normal"/>
        <w:spacing w:line="276" w:lineRule="auto"/>
        <w:rPr>
          <w:rFonts w:ascii="Calibri Light" w:hAnsi="Calibri Light" w:cs="Calibri Light"/>
          <w:b/>
          <w:sz w:val="22"/>
          <w:szCs w:val="22"/>
        </w:rPr>
      </w:pPr>
      <w:r w:rsidRPr="008C4F75">
        <w:rPr>
          <w:rFonts w:ascii="Calibri Light" w:hAnsi="Calibri Light" w:cs="Calibri Light"/>
          <w:b/>
          <w:sz w:val="22"/>
          <w:szCs w:val="22"/>
        </w:rPr>
        <w:t>Liquidação</w:t>
      </w:r>
    </w:p>
    <w:p w14:paraId="42B1F931"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Recebida a Nota Fiscal ou documento de cobrança equivalente, correrá o prazo de dez dias úteis para fins de liquidação, na forma desta seção, prorrogáveis por igual período, nos termos do art. 7º, §3</w:t>
      </w:r>
      <w:r w:rsidRPr="008C4F75">
        <w:rPr>
          <w:rStyle w:val="Hyperlink"/>
          <w:rFonts w:ascii="Calibri Light" w:hAnsi="Calibri Light" w:cs="Calibri Light"/>
          <w:lang w:eastAsia="en-US"/>
        </w:rPr>
        <w:t>º da Instrução Normativa SEGES/ME nº 77/2022</w:t>
      </w:r>
      <w:r w:rsidRPr="008C4F75">
        <w:rPr>
          <w:rFonts w:ascii="Calibri Light" w:hAnsi="Calibri Light" w:cs="Calibri Light"/>
        </w:rPr>
        <w:t>.</w:t>
      </w:r>
    </w:p>
    <w:p w14:paraId="40B19F99" w14:textId="77777777" w:rsidR="00BE55B2" w:rsidRPr="008C4F75" w:rsidRDefault="00BE55B2" w:rsidP="00270A29">
      <w:pPr>
        <w:pStyle w:val="Nivel3"/>
        <w:rPr>
          <w:rFonts w:ascii="Calibri Light" w:hAnsi="Calibri Light" w:cs="Calibri Light"/>
        </w:rPr>
      </w:pPr>
      <w:r w:rsidRPr="008C4F75">
        <w:rPr>
          <w:rFonts w:ascii="Calibri Light" w:hAnsi="Calibri Light" w:cs="Calibri Light"/>
        </w:rPr>
        <w:t xml:space="preserve">O prazo de que trata o item anterior será reduzido à metade, mantendo-se a possibilidade de prorrogação, no caso de contratações decorrentes de despesas cujos valores não ultrapassem o limite de que trata o </w:t>
      </w:r>
      <w:hyperlink r:id="rId15" w:anchor="art75">
        <w:r w:rsidRPr="008C4F75">
          <w:rPr>
            <w:rStyle w:val="Hyperlink"/>
            <w:rFonts w:ascii="Calibri Light" w:hAnsi="Calibri Light" w:cs="Calibri Light"/>
          </w:rPr>
          <w:t>inciso II do art. 75 da Lei nº 14.133, de 2021</w:t>
        </w:r>
      </w:hyperlink>
      <w:r w:rsidRPr="008C4F75">
        <w:rPr>
          <w:rFonts w:ascii="Calibri Light" w:hAnsi="Calibri Light" w:cs="Calibri Light"/>
        </w:rPr>
        <w:t>.</w:t>
      </w:r>
    </w:p>
    <w:p w14:paraId="79447F67"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Para fins de liquidação, o setor competente deverá verificar se a nota fiscal ou instrumento de cobrança equivalente apresentado expressa os elementos necessários e essenciais do documento, tais como: </w:t>
      </w:r>
    </w:p>
    <w:p w14:paraId="53D895EB" w14:textId="77777777" w:rsidR="00BE55B2" w:rsidRPr="008C4F75" w:rsidRDefault="00BE55B2" w:rsidP="00270A29">
      <w:pPr>
        <w:pStyle w:val="Nivel3"/>
        <w:rPr>
          <w:rFonts w:ascii="Calibri Light" w:hAnsi="Calibri Light" w:cs="Calibri Light"/>
          <w:lang w:eastAsia="en-US"/>
        </w:rPr>
      </w:pPr>
      <w:proofErr w:type="gramStart"/>
      <w:r w:rsidRPr="008C4F75">
        <w:rPr>
          <w:rFonts w:ascii="Calibri Light" w:hAnsi="Calibri Light" w:cs="Calibri Light"/>
          <w:lang w:eastAsia="en-US"/>
        </w:rPr>
        <w:t>o</w:t>
      </w:r>
      <w:proofErr w:type="gramEnd"/>
      <w:r w:rsidRPr="008C4F75">
        <w:rPr>
          <w:rFonts w:ascii="Calibri Light" w:hAnsi="Calibri Light" w:cs="Calibri Light"/>
          <w:lang w:eastAsia="en-US"/>
        </w:rPr>
        <w:t xml:space="preserve"> prazo de validade;</w:t>
      </w:r>
    </w:p>
    <w:p w14:paraId="36FC29D2" w14:textId="77777777" w:rsidR="00BE55B2" w:rsidRPr="008C4F75" w:rsidRDefault="00BE55B2" w:rsidP="00270A29">
      <w:pPr>
        <w:pStyle w:val="Nivel3"/>
        <w:rPr>
          <w:rFonts w:ascii="Calibri Light" w:hAnsi="Calibri Light" w:cs="Calibri Light"/>
          <w:lang w:eastAsia="en-US"/>
        </w:rPr>
      </w:pPr>
      <w:proofErr w:type="gramStart"/>
      <w:r w:rsidRPr="008C4F75">
        <w:rPr>
          <w:rFonts w:ascii="Calibri Light" w:hAnsi="Calibri Light" w:cs="Calibri Light"/>
          <w:lang w:eastAsia="en-US"/>
        </w:rPr>
        <w:t>a</w:t>
      </w:r>
      <w:proofErr w:type="gramEnd"/>
      <w:r w:rsidRPr="008C4F75">
        <w:rPr>
          <w:rFonts w:ascii="Calibri Light" w:hAnsi="Calibri Light" w:cs="Calibri Light"/>
          <w:lang w:eastAsia="en-US"/>
        </w:rPr>
        <w:t xml:space="preserve"> data da emissão; </w:t>
      </w:r>
    </w:p>
    <w:p w14:paraId="02DD21C7" w14:textId="77777777" w:rsidR="00BE55B2" w:rsidRPr="008C4F75" w:rsidRDefault="00BE55B2" w:rsidP="00270A29">
      <w:pPr>
        <w:pStyle w:val="Nivel3"/>
        <w:rPr>
          <w:rFonts w:ascii="Calibri Light" w:hAnsi="Calibri Light" w:cs="Calibri Light"/>
          <w:lang w:eastAsia="en-US"/>
        </w:rPr>
      </w:pPr>
      <w:proofErr w:type="gramStart"/>
      <w:r w:rsidRPr="008C4F75">
        <w:rPr>
          <w:rFonts w:ascii="Calibri Light" w:hAnsi="Calibri Light" w:cs="Calibri Light"/>
          <w:lang w:eastAsia="en-US"/>
        </w:rPr>
        <w:t>os</w:t>
      </w:r>
      <w:proofErr w:type="gramEnd"/>
      <w:r w:rsidRPr="008C4F75">
        <w:rPr>
          <w:rFonts w:ascii="Calibri Light" w:hAnsi="Calibri Light" w:cs="Calibri Light"/>
          <w:lang w:eastAsia="en-US"/>
        </w:rPr>
        <w:t xml:space="preserve"> dados do contrato e do órgão contratante; </w:t>
      </w:r>
    </w:p>
    <w:p w14:paraId="78658384" w14:textId="77777777" w:rsidR="00BE55B2" w:rsidRPr="008C4F75" w:rsidRDefault="00BE55B2" w:rsidP="00270A29">
      <w:pPr>
        <w:pStyle w:val="Nivel3"/>
        <w:rPr>
          <w:rFonts w:ascii="Calibri Light" w:hAnsi="Calibri Light" w:cs="Calibri Light"/>
          <w:lang w:eastAsia="en-US"/>
        </w:rPr>
      </w:pPr>
      <w:proofErr w:type="gramStart"/>
      <w:r w:rsidRPr="008C4F75">
        <w:rPr>
          <w:rFonts w:ascii="Calibri Light" w:hAnsi="Calibri Light" w:cs="Calibri Light"/>
          <w:lang w:eastAsia="en-US"/>
        </w:rPr>
        <w:t>o</w:t>
      </w:r>
      <w:proofErr w:type="gramEnd"/>
      <w:r w:rsidRPr="008C4F75">
        <w:rPr>
          <w:rFonts w:ascii="Calibri Light" w:hAnsi="Calibri Light" w:cs="Calibri Light"/>
          <w:lang w:eastAsia="en-US"/>
        </w:rPr>
        <w:t xml:space="preserve"> período respectivo de execução do contrato; </w:t>
      </w:r>
    </w:p>
    <w:p w14:paraId="69734FF2" w14:textId="77777777" w:rsidR="00BE55B2" w:rsidRPr="008C4F75" w:rsidRDefault="00BE55B2" w:rsidP="00270A29">
      <w:pPr>
        <w:pStyle w:val="Nivel3"/>
        <w:rPr>
          <w:rFonts w:ascii="Calibri Light" w:hAnsi="Calibri Light" w:cs="Calibri Light"/>
          <w:lang w:eastAsia="en-US"/>
        </w:rPr>
      </w:pPr>
      <w:proofErr w:type="gramStart"/>
      <w:r w:rsidRPr="008C4F75">
        <w:rPr>
          <w:rFonts w:ascii="Calibri Light" w:hAnsi="Calibri Light" w:cs="Calibri Light"/>
          <w:lang w:eastAsia="en-US"/>
        </w:rPr>
        <w:t>o</w:t>
      </w:r>
      <w:proofErr w:type="gramEnd"/>
      <w:r w:rsidRPr="008C4F75">
        <w:rPr>
          <w:rFonts w:ascii="Calibri Light" w:hAnsi="Calibri Light" w:cs="Calibri Light"/>
          <w:lang w:eastAsia="en-US"/>
        </w:rPr>
        <w:t xml:space="preserve"> valor a pagar; e </w:t>
      </w:r>
    </w:p>
    <w:p w14:paraId="07CEE48A" w14:textId="77777777" w:rsidR="00BE55B2" w:rsidRPr="008C4F75" w:rsidRDefault="00BE55B2" w:rsidP="00270A29">
      <w:pPr>
        <w:pStyle w:val="Nivel3"/>
        <w:rPr>
          <w:rFonts w:ascii="Calibri Light" w:hAnsi="Calibri Light" w:cs="Calibri Light"/>
          <w:lang w:eastAsia="en-US"/>
        </w:rPr>
      </w:pPr>
      <w:proofErr w:type="gramStart"/>
      <w:r w:rsidRPr="008C4F75">
        <w:rPr>
          <w:rFonts w:ascii="Calibri Light" w:hAnsi="Calibri Light" w:cs="Calibri Light"/>
          <w:lang w:eastAsia="en-US"/>
        </w:rPr>
        <w:t>eventual</w:t>
      </w:r>
      <w:proofErr w:type="gramEnd"/>
      <w:r w:rsidRPr="008C4F75">
        <w:rPr>
          <w:rFonts w:ascii="Calibri Light" w:hAnsi="Calibri Light" w:cs="Calibri Light"/>
          <w:lang w:eastAsia="en-US"/>
        </w:rPr>
        <w:t xml:space="preserve"> destaque do valor de retenções tributárias cabíveis.</w:t>
      </w:r>
    </w:p>
    <w:p w14:paraId="27222BA5" w14:textId="77777777" w:rsidR="00BE55B2" w:rsidRPr="008C4F75" w:rsidRDefault="00BE55B2" w:rsidP="00270A29">
      <w:pPr>
        <w:pStyle w:val="Nivel2"/>
        <w:rPr>
          <w:rFonts w:ascii="Calibri Light" w:hAnsi="Calibri Light" w:cs="Calibri Light"/>
        </w:rPr>
      </w:pPr>
      <w:r w:rsidRPr="008C4F75">
        <w:rPr>
          <w:rFonts w:ascii="Calibri Light" w:eastAsia="Calibri" w:hAnsi="Calibri Light" w:cs="Calibri Light"/>
        </w:rPr>
        <w:t xml:space="preserve"> Havendo erro na apresentação da nota fiscal ou instrumento de cobrança equivalente, ou circunstância que impeça a </w:t>
      </w:r>
      <w:r w:rsidRPr="008C4F75">
        <w:rPr>
          <w:rFonts w:ascii="Calibri Light" w:hAnsi="Calibri Light" w:cs="Calibri Light"/>
        </w:rPr>
        <w:t>liquidação da despesa, esta ficará sobrestada até que o contratado providencie as medidas saneadoras, reiniciando-se o prazo após a comprovação da regularização da situação, sem ônus ao contratante;</w:t>
      </w:r>
    </w:p>
    <w:p w14:paraId="64F1248B" w14:textId="19223073"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 A nota fiscal ou instrumento de cobrança equivalente deverá ser obrigatoriamente acompanhado da comprovação da regularidade fiscal, constatada por meio de consulta on-line aos sítios eletrônicos oficiais ou à documentação mencionada no </w:t>
      </w:r>
      <w:hyperlink r:id="rId16" w:anchor="art68">
        <w:r w:rsidRPr="008C4F75">
          <w:rPr>
            <w:rStyle w:val="Hyperlink"/>
            <w:rFonts w:ascii="Calibri Light" w:hAnsi="Calibri Light" w:cs="Calibri Light"/>
            <w:lang w:eastAsia="en-US"/>
          </w:rPr>
          <w:t xml:space="preserve">art. 68 da Lei nº 14.133, de 2021.  </w:t>
        </w:r>
      </w:hyperlink>
      <w:r w:rsidRPr="008C4F75">
        <w:rPr>
          <w:rFonts w:ascii="Calibri Light" w:hAnsi="Calibri Light" w:cs="Calibri Light"/>
        </w:rPr>
        <w:t xml:space="preserve"> (incisos III, IV e V)</w:t>
      </w:r>
    </w:p>
    <w:p w14:paraId="1213CCE7" w14:textId="4AD3A780"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A Administração deverá realizar consulta </w:t>
      </w:r>
      <w:r w:rsidR="009866B8" w:rsidRPr="008C4F75">
        <w:rPr>
          <w:rFonts w:ascii="Calibri Light" w:hAnsi="Calibri Light" w:cs="Calibri Light"/>
        </w:rPr>
        <w:t>aos sítios eletrônicos oficiais</w:t>
      </w:r>
      <w:r w:rsidRPr="008C4F75">
        <w:rPr>
          <w:rFonts w:ascii="Calibri Light" w:hAnsi="Calibri Light" w:cs="Calibri Light"/>
        </w:rPr>
        <w:t xml:space="preserve">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1CA87CAE" w14:textId="54A1963A"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Constatando-se, junto </w:t>
      </w:r>
      <w:r w:rsidR="009866B8" w:rsidRPr="008C4F75">
        <w:rPr>
          <w:rFonts w:ascii="Calibri Light" w:hAnsi="Calibri Light" w:cs="Calibri Light"/>
        </w:rPr>
        <w:t>aos sítios eletrônicos oficiais</w:t>
      </w:r>
      <w:r w:rsidRPr="008C4F75">
        <w:rPr>
          <w:rFonts w:ascii="Calibri Light" w:hAnsi="Calibri Light" w:cs="Calibri Light"/>
        </w:rPr>
        <w:t xml:space="preserve">, a situação de irregularidade do contratado, será providenciada sua notificação, por escrito, para que, no prazo de </w:t>
      </w:r>
      <w:proofErr w:type="gramStart"/>
      <w:r w:rsidRPr="008C4F75">
        <w:rPr>
          <w:rFonts w:ascii="Calibri Light" w:hAnsi="Calibri Light" w:cs="Calibri Light"/>
        </w:rPr>
        <w:t>5</w:t>
      </w:r>
      <w:proofErr w:type="gramEnd"/>
      <w:r w:rsidRPr="008C4F75">
        <w:rPr>
          <w:rFonts w:ascii="Calibri Light" w:hAnsi="Calibri Light" w:cs="Calibri Light"/>
        </w:rPr>
        <w:t xml:space="preserve"> (cinco) dias úteis, regularize sua situação ou, no mesmo prazo, apresente sua defesa. O prazo poderá ser prorrogado uma vez, por igual período, a critério do contratante.</w:t>
      </w:r>
    </w:p>
    <w:p w14:paraId="06C3F2FC"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w:t>
      </w:r>
      <w:r w:rsidRPr="008C4F75">
        <w:rPr>
          <w:rFonts w:ascii="Calibri Light" w:hAnsi="Calibri Light" w:cs="Calibri Light"/>
        </w:rPr>
        <w:lastRenderedPageBreak/>
        <w:t xml:space="preserve">efetuado, para que sejam acionados os meios pertinentes e necessários para garantir o recebimento de seus créditos.  </w:t>
      </w:r>
    </w:p>
    <w:p w14:paraId="264D63DF"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Persistindo a irregularidade, o contratante deverá adotar as medidas necessárias à rescisão contratual nos autos do processo administrativo correspondente, assegurada ao contratado a ampla defesa. </w:t>
      </w:r>
    </w:p>
    <w:p w14:paraId="01FD2FF1" w14:textId="4BA26FDD"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Havendo a efetiva execução do objeto, os pagamentos serão realizados normalmente, até que se decida pela rescisão do contrato, caso o contratado não regularize sua situação junto </w:t>
      </w:r>
      <w:r w:rsidR="009866B8" w:rsidRPr="008C4F75">
        <w:rPr>
          <w:rFonts w:ascii="Calibri Light" w:hAnsi="Calibri Light" w:cs="Calibri Light"/>
        </w:rPr>
        <w:t>aos sítios eletrônicos oficiais.</w:t>
      </w:r>
    </w:p>
    <w:p w14:paraId="33BF3809" w14:textId="77777777" w:rsidR="00AB03BB" w:rsidRPr="008C4F75" w:rsidRDefault="00AB03BB" w:rsidP="00270A29">
      <w:pPr>
        <w:pStyle w:val="Nivel2"/>
        <w:numPr>
          <w:ilvl w:val="0"/>
          <w:numId w:val="0"/>
        </w:numPr>
        <w:rPr>
          <w:rFonts w:ascii="Calibri Light" w:hAnsi="Calibri Light" w:cs="Calibri Light"/>
        </w:rPr>
      </w:pPr>
    </w:p>
    <w:p w14:paraId="6924E06E" w14:textId="77777777" w:rsidR="00BE55B2" w:rsidRPr="008C4F75" w:rsidRDefault="00BE55B2" w:rsidP="00270A29">
      <w:pPr>
        <w:pStyle w:val="LO-normal"/>
        <w:spacing w:line="276" w:lineRule="auto"/>
        <w:rPr>
          <w:rFonts w:ascii="Calibri Light" w:hAnsi="Calibri Light" w:cs="Calibri Light"/>
          <w:b/>
          <w:sz w:val="22"/>
          <w:szCs w:val="22"/>
        </w:rPr>
      </w:pPr>
      <w:r w:rsidRPr="008C4F75">
        <w:rPr>
          <w:rFonts w:ascii="Calibri Light" w:hAnsi="Calibri Light" w:cs="Calibri Light"/>
          <w:b/>
          <w:sz w:val="22"/>
          <w:szCs w:val="22"/>
        </w:rPr>
        <w:t>Prazo de pagamento</w:t>
      </w:r>
    </w:p>
    <w:p w14:paraId="46C2B86D"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O pagamento será efetuado no prazo de até 30 (trinta) dias contados da finalização da liquidação da despesa, conforme seção anterior.</w:t>
      </w:r>
    </w:p>
    <w:p w14:paraId="3729FD9F" w14:textId="69B5581C"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No caso de atraso pelo Contratante, os valores devidos ao contratado serão atualizados monetariamente entre o termo final do prazo de pagamento até a data de sua efetiva realização, mediante aplicação do índice </w:t>
      </w:r>
      <w:r w:rsidR="009866B8" w:rsidRPr="008C4F75">
        <w:rPr>
          <w:rFonts w:ascii="Calibri Light" w:hAnsi="Calibri Light" w:cs="Calibri Light"/>
          <w:b/>
          <w:i/>
        </w:rPr>
        <w:t>IPCA</w:t>
      </w:r>
      <w:r w:rsidR="009866B8" w:rsidRPr="008C4F75">
        <w:rPr>
          <w:rFonts w:ascii="Calibri Light" w:hAnsi="Calibri Light" w:cs="Calibri Light"/>
          <w:b/>
          <w:i/>
          <w:color w:val="FF0000"/>
        </w:rPr>
        <w:t xml:space="preserve"> </w:t>
      </w:r>
      <w:r w:rsidRPr="008C4F75">
        <w:rPr>
          <w:rFonts w:ascii="Calibri Light" w:hAnsi="Calibri Light" w:cs="Calibri Light"/>
        </w:rPr>
        <w:t>de correção monetária.</w:t>
      </w:r>
    </w:p>
    <w:p w14:paraId="37459410" w14:textId="77777777" w:rsidR="00AB03BB" w:rsidRPr="008C4F75" w:rsidRDefault="00AB03BB" w:rsidP="00270A29">
      <w:pPr>
        <w:pStyle w:val="Nivel2"/>
        <w:numPr>
          <w:ilvl w:val="0"/>
          <w:numId w:val="0"/>
        </w:numPr>
        <w:rPr>
          <w:rFonts w:ascii="Calibri Light" w:hAnsi="Calibri Light" w:cs="Calibri Light"/>
        </w:rPr>
      </w:pPr>
    </w:p>
    <w:p w14:paraId="7BD9E422" w14:textId="77777777" w:rsidR="00BE55B2" w:rsidRPr="008C4F75" w:rsidRDefault="00BE55B2" w:rsidP="00270A29">
      <w:pPr>
        <w:pStyle w:val="LO-normal"/>
        <w:spacing w:line="276" w:lineRule="auto"/>
        <w:rPr>
          <w:rFonts w:ascii="Calibri Light" w:hAnsi="Calibri Light" w:cs="Calibri Light"/>
          <w:b/>
          <w:sz w:val="22"/>
          <w:szCs w:val="22"/>
        </w:rPr>
      </w:pPr>
      <w:r w:rsidRPr="008C4F75">
        <w:rPr>
          <w:rFonts w:ascii="Calibri Light" w:hAnsi="Calibri Light" w:cs="Calibri Light"/>
          <w:b/>
          <w:sz w:val="22"/>
          <w:szCs w:val="22"/>
        </w:rPr>
        <w:t>Forma de pagamento</w:t>
      </w:r>
    </w:p>
    <w:p w14:paraId="7111D639"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O pagamento será realizado por meio de ordem bancária, para crédito em banco, agência e conta </w:t>
      </w:r>
      <w:proofErr w:type="gramStart"/>
      <w:r w:rsidRPr="008C4F75">
        <w:rPr>
          <w:rFonts w:ascii="Calibri Light" w:hAnsi="Calibri Light" w:cs="Calibri Light"/>
        </w:rPr>
        <w:t>corrente indicados pelo contratado</w:t>
      </w:r>
      <w:proofErr w:type="gramEnd"/>
      <w:r w:rsidRPr="008C4F75">
        <w:rPr>
          <w:rFonts w:ascii="Calibri Light" w:hAnsi="Calibri Light" w:cs="Calibri Light"/>
        </w:rPr>
        <w:t>.</w:t>
      </w:r>
    </w:p>
    <w:p w14:paraId="54543BDF"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Será considerada data do pagamento o dia em que constar como emitida a ordem bancária para pagamento.</w:t>
      </w:r>
    </w:p>
    <w:p w14:paraId="3E89BAE5"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Quando do pagamento, será efetuada a retenção tributária prevista na legislação aplicável.</w:t>
      </w:r>
    </w:p>
    <w:p w14:paraId="44D3B7B6" w14:textId="77777777" w:rsidR="00BE55B2" w:rsidRPr="008C4F75" w:rsidRDefault="00BE55B2" w:rsidP="00270A29">
      <w:pPr>
        <w:pStyle w:val="Nivel3"/>
        <w:rPr>
          <w:rFonts w:ascii="Calibri Light" w:hAnsi="Calibri Light" w:cs="Calibri Light"/>
          <w:lang w:eastAsia="en-US"/>
        </w:rPr>
      </w:pPr>
      <w:r w:rsidRPr="008C4F75">
        <w:rPr>
          <w:rFonts w:ascii="Calibri Light" w:hAnsi="Calibri Light" w:cs="Calibri Light"/>
          <w:lang w:eastAsia="en-US"/>
        </w:rPr>
        <w:t>Independentemente do percentual de tributo inserido na planilha, quando houver, serão retidos na fonte, quando da realização do pagamento, os percentuais estabelecidos na legislação vigente.</w:t>
      </w:r>
    </w:p>
    <w:p w14:paraId="322A6051" w14:textId="77777777" w:rsidR="00AB03BB" w:rsidRPr="008C4F75" w:rsidRDefault="00BE55B2" w:rsidP="00270A29">
      <w:pPr>
        <w:pStyle w:val="Nivel2"/>
        <w:rPr>
          <w:rFonts w:ascii="Calibri Light" w:hAnsi="Calibri Light" w:cs="Calibri Light"/>
          <w:b/>
        </w:rPr>
      </w:pPr>
      <w:r w:rsidRPr="008C4F75">
        <w:rPr>
          <w:rFonts w:ascii="Calibri Light" w:hAnsi="Calibri Light" w:cs="Calibri Light"/>
        </w:rPr>
        <w:t xml:space="preserve">O contratado regularmente optante pelo Simples Nacional, nos termos da </w:t>
      </w:r>
      <w:hyperlink r:id="rId17">
        <w:r w:rsidRPr="008C4F75">
          <w:rPr>
            <w:rStyle w:val="Hyperlink"/>
            <w:rFonts w:ascii="Calibri Light" w:hAnsi="Calibri Light" w:cs="Calibri Light"/>
            <w:lang w:eastAsia="en-US"/>
          </w:rPr>
          <w:t>Lei Complementar nº 123, de 2006</w:t>
        </w:r>
      </w:hyperlink>
      <w:r w:rsidRPr="008C4F75">
        <w:rPr>
          <w:rFonts w:ascii="Calibri Light" w:hAnsi="Calibri Light" w:cs="Calibri Light"/>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413A47D" w14:textId="77777777" w:rsidR="00AB03BB" w:rsidRPr="008C4F75" w:rsidRDefault="00AB03BB" w:rsidP="00270A29">
      <w:pPr>
        <w:pStyle w:val="Nivel2"/>
        <w:numPr>
          <w:ilvl w:val="0"/>
          <w:numId w:val="0"/>
        </w:numPr>
        <w:rPr>
          <w:rFonts w:ascii="Calibri Light" w:hAnsi="Calibri Light" w:cs="Calibri Light"/>
        </w:rPr>
      </w:pPr>
    </w:p>
    <w:p w14:paraId="5D6BEE5C" w14:textId="1EBDD7FC" w:rsidR="00BE55B2" w:rsidRPr="008C4F75" w:rsidRDefault="00BE55B2" w:rsidP="00270A29">
      <w:pPr>
        <w:pStyle w:val="Nivel2"/>
        <w:numPr>
          <w:ilvl w:val="0"/>
          <w:numId w:val="0"/>
        </w:numPr>
        <w:rPr>
          <w:rFonts w:ascii="Calibri Light" w:hAnsi="Calibri Light" w:cs="Calibri Light"/>
        </w:rPr>
      </w:pPr>
      <w:r w:rsidRPr="008C4F75">
        <w:rPr>
          <w:rFonts w:ascii="Calibri Light" w:hAnsi="Calibri Light" w:cs="Calibri Light"/>
        </w:rPr>
        <w:t>Antecipação de pagamento</w:t>
      </w:r>
    </w:p>
    <w:p w14:paraId="2CAC0757" w14:textId="21089A01" w:rsidR="00BE55B2" w:rsidRPr="008C4F75" w:rsidRDefault="009866B8" w:rsidP="00270A29">
      <w:pPr>
        <w:pStyle w:val="Nivel2"/>
        <w:rPr>
          <w:rFonts w:ascii="Calibri Light" w:hAnsi="Calibri Light" w:cs="Calibri Light"/>
        </w:rPr>
      </w:pPr>
      <w:r w:rsidRPr="008C4F75">
        <w:rPr>
          <w:rFonts w:ascii="Calibri Light" w:hAnsi="Calibri Light" w:cs="Calibri Light"/>
        </w:rPr>
        <w:t>Não será permitida antecipação de pagamento para a presente contratação.</w:t>
      </w:r>
    </w:p>
    <w:p w14:paraId="6208E503" w14:textId="77777777" w:rsidR="009866B8" w:rsidRPr="008C4F75" w:rsidRDefault="009866B8" w:rsidP="00270A29">
      <w:pPr>
        <w:pStyle w:val="Nivel2"/>
        <w:numPr>
          <w:ilvl w:val="0"/>
          <w:numId w:val="0"/>
        </w:numPr>
        <w:rPr>
          <w:rFonts w:ascii="Calibri Light" w:hAnsi="Calibri Light" w:cs="Calibri Light"/>
        </w:rPr>
      </w:pPr>
    </w:p>
    <w:p w14:paraId="04F25658" w14:textId="77777777" w:rsidR="00BE55B2" w:rsidRPr="008C4F75" w:rsidRDefault="00BE55B2" w:rsidP="00270A29">
      <w:pPr>
        <w:pStyle w:val="Nivel01"/>
        <w:ind w:right="-710"/>
        <w:rPr>
          <w:rFonts w:ascii="Calibri Light" w:hAnsi="Calibri Light" w:cs="Calibri Light"/>
        </w:rPr>
      </w:pPr>
      <w:r w:rsidRPr="008C4F75">
        <w:rPr>
          <w:rFonts w:ascii="Calibri Light" w:hAnsi="Calibri Light" w:cs="Calibri Light"/>
        </w:rPr>
        <w:t>FORMA E CRITÉRIOS DE SELEÇÃO DO FORNECEDOR E FORMA DE FORNECIMENTO</w:t>
      </w:r>
    </w:p>
    <w:p w14:paraId="5FE73320" w14:textId="77777777" w:rsidR="00BE55B2" w:rsidRPr="008C4F75" w:rsidRDefault="00BE55B2" w:rsidP="00270A29">
      <w:pPr>
        <w:pStyle w:val="LO-normal"/>
        <w:spacing w:line="276" w:lineRule="auto"/>
        <w:rPr>
          <w:rFonts w:ascii="Calibri Light" w:hAnsi="Calibri Light" w:cs="Calibri Light"/>
          <w:b/>
          <w:sz w:val="22"/>
          <w:szCs w:val="22"/>
        </w:rPr>
      </w:pPr>
      <w:r w:rsidRPr="008C4F75">
        <w:rPr>
          <w:rFonts w:ascii="Calibri Light" w:hAnsi="Calibri Light" w:cs="Calibri Light"/>
          <w:b/>
          <w:sz w:val="22"/>
          <w:szCs w:val="22"/>
        </w:rPr>
        <w:t>Forma de seleção e critério de julgamento da proposta</w:t>
      </w:r>
    </w:p>
    <w:p w14:paraId="5FBBBAD1" w14:textId="77777777" w:rsidR="00AB03BB" w:rsidRPr="008C4F75" w:rsidRDefault="00BE55B2" w:rsidP="00270A29">
      <w:pPr>
        <w:pStyle w:val="Nivel2"/>
        <w:rPr>
          <w:rFonts w:ascii="Calibri Light" w:hAnsi="Calibri Light" w:cs="Calibri Light"/>
          <w:b/>
        </w:rPr>
      </w:pPr>
      <w:r w:rsidRPr="008C4F75">
        <w:rPr>
          <w:rFonts w:ascii="Calibri Light" w:hAnsi="Calibri Light" w:cs="Calibri Light"/>
        </w:rPr>
        <w:t xml:space="preserve">O fornecedor será selecionado por meio da realização de procedimento de LICITAÇÃO, na modalidade PREGÃO, sob a forma ELETRÔNICA, com adoção do critério de julgamento pelo </w:t>
      </w:r>
      <w:r w:rsidR="009866B8" w:rsidRPr="008C4F75">
        <w:rPr>
          <w:rFonts w:ascii="Calibri Light" w:hAnsi="Calibri Light" w:cs="Calibri Light"/>
        </w:rPr>
        <w:t>MENOR PREÇO.</w:t>
      </w:r>
    </w:p>
    <w:p w14:paraId="158D68FE" w14:textId="77777777" w:rsidR="00AB03BB" w:rsidRPr="008C4F75" w:rsidRDefault="00AB03BB" w:rsidP="00270A29">
      <w:pPr>
        <w:pStyle w:val="Nivel2"/>
        <w:numPr>
          <w:ilvl w:val="0"/>
          <w:numId w:val="0"/>
        </w:numPr>
        <w:rPr>
          <w:rFonts w:ascii="Calibri Light" w:hAnsi="Calibri Light" w:cs="Calibri Light"/>
        </w:rPr>
      </w:pPr>
    </w:p>
    <w:p w14:paraId="1CF69795" w14:textId="3FFADA17" w:rsidR="00BE55B2" w:rsidRPr="008C4F75" w:rsidRDefault="00BE55B2" w:rsidP="00270A29">
      <w:pPr>
        <w:pStyle w:val="Nivel2"/>
        <w:numPr>
          <w:ilvl w:val="0"/>
          <w:numId w:val="0"/>
        </w:numPr>
        <w:rPr>
          <w:rFonts w:ascii="Calibri Light" w:hAnsi="Calibri Light" w:cs="Calibri Light"/>
        </w:rPr>
      </w:pPr>
      <w:r w:rsidRPr="008C4F75">
        <w:rPr>
          <w:rFonts w:ascii="Calibri Light" w:hAnsi="Calibri Light" w:cs="Calibri Light"/>
        </w:rPr>
        <w:t>Forma de fornecimento</w:t>
      </w:r>
    </w:p>
    <w:p w14:paraId="3C2B8CF6" w14:textId="77777777" w:rsidR="00AB03BB" w:rsidRPr="008C4F75" w:rsidRDefault="00BE55B2" w:rsidP="00270A29">
      <w:pPr>
        <w:pStyle w:val="Nivel2"/>
        <w:rPr>
          <w:rFonts w:ascii="Calibri Light" w:hAnsi="Calibri Light" w:cs="Calibri Light"/>
          <w:b/>
        </w:rPr>
      </w:pPr>
      <w:r w:rsidRPr="008C4F75">
        <w:rPr>
          <w:rStyle w:val="normaltextrun"/>
          <w:rFonts w:ascii="Calibri Light" w:hAnsi="Calibri Light" w:cs="Calibri Light"/>
          <w:shd w:val="clear" w:color="auto" w:fill="FFFFFF"/>
        </w:rPr>
        <w:t xml:space="preserve">O </w:t>
      </w:r>
      <w:r w:rsidRPr="008C4F75">
        <w:rPr>
          <w:rStyle w:val="findhit"/>
          <w:rFonts w:ascii="Calibri Light" w:hAnsi="Calibri Light" w:cs="Calibri Light"/>
          <w:shd w:val="clear" w:color="auto" w:fill="FFFFFF"/>
        </w:rPr>
        <w:t xml:space="preserve">fornecimento do objeto será </w:t>
      </w:r>
      <w:r w:rsidR="00AB03BB" w:rsidRPr="008C4F75">
        <w:rPr>
          <w:rFonts w:ascii="Calibri Light" w:hAnsi="Calibri Light" w:cs="Calibri Light"/>
          <w:b/>
        </w:rPr>
        <w:t>parcelado.</w:t>
      </w:r>
    </w:p>
    <w:p w14:paraId="35C9EAB4" w14:textId="77777777" w:rsidR="00AB03BB" w:rsidRPr="008C4F75" w:rsidRDefault="00AB03BB" w:rsidP="00270A29">
      <w:pPr>
        <w:pStyle w:val="Nivel2"/>
        <w:numPr>
          <w:ilvl w:val="0"/>
          <w:numId w:val="0"/>
        </w:numPr>
        <w:rPr>
          <w:rStyle w:val="normaltextrun"/>
          <w:rFonts w:ascii="Calibri Light" w:hAnsi="Calibri Light" w:cs="Calibri Light"/>
          <w:shd w:val="clear" w:color="auto" w:fill="FFFFFF"/>
        </w:rPr>
      </w:pPr>
    </w:p>
    <w:p w14:paraId="1E0205DA" w14:textId="1E3DC725" w:rsidR="00BE55B2" w:rsidRPr="008C4F75" w:rsidRDefault="00BE55B2" w:rsidP="00270A29">
      <w:pPr>
        <w:pStyle w:val="Nivel2"/>
        <w:numPr>
          <w:ilvl w:val="0"/>
          <w:numId w:val="0"/>
        </w:numPr>
        <w:rPr>
          <w:rFonts w:ascii="Calibri Light" w:hAnsi="Calibri Light" w:cs="Calibri Light"/>
        </w:rPr>
      </w:pPr>
      <w:r w:rsidRPr="008C4F75">
        <w:rPr>
          <w:rFonts w:ascii="Calibri Light" w:hAnsi="Calibri Light" w:cs="Calibri Light"/>
        </w:rPr>
        <w:t>Exigências de habilitação</w:t>
      </w:r>
    </w:p>
    <w:p w14:paraId="5ACCF5B4"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Para fins de habilitação, deverá o licitante comprovar os seguintes requisitos:</w:t>
      </w:r>
    </w:p>
    <w:p w14:paraId="430DA26B" w14:textId="77777777" w:rsidR="00AB03BB" w:rsidRPr="008C4F75" w:rsidRDefault="00AB03BB" w:rsidP="00270A29">
      <w:pPr>
        <w:pStyle w:val="Nivel2"/>
        <w:numPr>
          <w:ilvl w:val="0"/>
          <w:numId w:val="0"/>
        </w:numPr>
        <w:rPr>
          <w:rFonts w:ascii="Calibri Light" w:hAnsi="Calibri Light" w:cs="Calibri Light"/>
        </w:rPr>
      </w:pPr>
    </w:p>
    <w:p w14:paraId="03FACED7" w14:textId="77777777" w:rsidR="00BE55B2" w:rsidRPr="008C4F75" w:rsidRDefault="00BE55B2" w:rsidP="00270A29">
      <w:pPr>
        <w:pStyle w:val="LO-normal"/>
        <w:spacing w:line="276" w:lineRule="auto"/>
        <w:rPr>
          <w:rFonts w:ascii="Calibri Light" w:hAnsi="Calibri Light" w:cs="Calibri Light"/>
          <w:b/>
          <w:sz w:val="22"/>
          <w:szCs w:val="22"/>
        </w:rPr>
      </w:pPr>
      <w:r w:rsidRPr="008C4F75">
        <w:rPr>
          <w:rFonts w:ascii="Calibri Light" w:hAnsi="Calibri Light" w:cs="Calibri Light"/>
          <w:b/>
          <w:sz w:val="22"/>
          <w:szCs w:val="22"/>
        </w:rPr>
        <w:t>Habilitação jurídica</w:t>
      </w:r>
    </w:p>
    <w:p w14:paraId="1EC4F25D"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b/>
          <w:bCs/>
        </w:rPr>
        <w:t>Empresário individual:</w:t>
      </w:r>
      <w:r w:rsidRPr="008C4F75">
        <w:rPr>
          <w:rFonts w:ascii="Calibri Light" w:hAnsi="Calibri Light" w:cs="Calibri Light"/>
        </w:rPr>
        <w:t xml:space="preserve"> inscrição no Registro Público de Empresas Mercantis, a cargo da Junta Comercial da respectiva sede; </w:t>
      </w:r>
    </w:p>
    <w:p w14:paraId="0492A6E4"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b/>
          <w:bCs/>
        </w:rPr>
        <w:t>Microempreendedor Individual - MEI:</w:t>
      </w:r>
      <w:r w:rsidRPr="008C4F75">
        <w:rPr>
          <w:rFonts w:ascii="Calibri Light" w:hAnsi="Calibri Light" w:cs="Calibri Light"/>
        </w:rPr>
        <w:t xml:space="preserve"> Certificado da Condição de Microempreendedor Individual - CCMEI, cuja aceitação ficará condicionada à verificação da autenticidade no sítio </w:t>
      </w:r>
      <w:hyperlink r:id="rId18">
        <w:r w:rsidRPr="008C4F75">
          <w:rPr>
            <w:rStyle w:val="Hyperlink"/>
            <w:rFonts w:ascii="Calibri Light" w:hAnsi="Calibri Light" w:cs="Calibri Light"/>
          </w:rPr>
          <w:t>https://www.gov.br/empresas-e-negocios/pt-br/empreendedor</w:t>
        </w:r>
      </w:hyperlink>
      <w:r w:rsidRPr="008C4F75">
        <w:rPr>
          <w:rFonts w:ascii="Calibri Light" w:hAnsi="Calibri Light" w:cs="Calibri Light"/>
        </w:rPr>
        <w:t xml:space="preserve">; </w:t>
      </w:r>
    </w:p>
    <w:p w14:paraId="091928C9"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b/>
        </w:rPr>
        <w:t>Sociedade empresária, sociedade limitada unipessoal – SLU</w:t>
      </w:r>
      <w:r w:rsidRPr="008C4F75">
        <w:rPr>
          <w:rFonts w:ascii="Calibri Light" w:hAnsi="Calibri Light" w:cs="Calibri Light"/>
        </w:rPr>
        <w:t xml:space="preserve">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7ED5208"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b/>
          <w:bCs/>
        </w:rPr>
        <w:t>Sociedade empresária estrangeira:</w:t>
      </w:r>
      <w:r w:rsidRPr="008C4F75">
        <w:rPr>
          <w:rFonts w:ascii="Calibri Light" w:hAnsi="Calibri Light" w:cs="Calibri Light"/>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9">
        <w:r w:rsidRPr="008C4F75">
          <w:rPr>
            <w:rStyle w:val="Hyperlink"/>
            <w:rFonts w:ascii="Calibri Light" w:hAnsi="Calibri Light" w:cs="Calibri Light"/>
          </w:rPr>
          <w:t>Normativa DREI/ME n.º 77, de 18 de março de 2020</w:t>
        </w:r>
      </w:hyperlink>
      <w:r w:rsidRPr="008C4F75">
        <w:rPr>
          <w:rFonts w:ascii="Calibri Light" w:hAnsi="Calibri Light" w:cs="Calibri Light"/>
        </w:rPr>
        <w:t>.</w:t>
      </w:r>
    </w:p>
    <w:p w14:paraId="6670F89C"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b/>
          <w:bCs/>
        </w:rPr>
        <w:t xml:space="preserve">Sociedade simples: </w:t>
      </w:r>
      <w:r w:rsidRPr="008C4F75">
        <w:rPr>
          <w:rFonts w:ascii="Calibri Light" w:hAnsi="Calibri Light" w:cs="Calibri Light"/>
        </w:rPr>
        <w:t>inscrição do ato constitutivo no Registro Civil de Pessoas Jurídicas do local de sua sede, acompanhada de documento comprobatório de seus administradores;</w:t>
      </w:r>
    </w:p>
    <w:p w14:paraId="16FE74AE"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b/>
          <w:bCs/>
        </w:rPr>
        <w:t>Filial, sucursal ou agência de sociedade simples ou empresária:</w:t>
      </w:r>
      <w:r w:rsidRPr="008C4F75">
        <w:rPr>
          <w:rFonts w:ascii="Calibri Light" w:hAnsi="Calibri Light" w:cs="Calibri Light"/>
        </w:rPr>
        <w:t xml:space="preserve"> inscrição do ato constitutivo da filial, sucursal ou agência da sociedade simples ou empresária, respectivamente, no Registro Civil das Pessoas Jurídicas ou no Registro Público de Empresas </w:t>
      </w:r>
      <w:bookmarkStart w:id="1" w:name="_Int_ySfCXwr4"/>
      <w:r w:rsidRPr="008C4F75">
        <w:rPr>
          <w:rFonts w:ascii="Calibri Light" w:hAnsi="Calibri Light" w:cs="Calibri Light"/>
        </w:rPr>
        <w:t>Mercantis onde</w:t>
      </w:r>
      <w:bookmarkEnd w:id="1"/>
      <w:r w:rsidRPr="008C4F75">
        <w:rPr>
          <w:rFonts w:ascii="Calibri Light" w:hAnsi="Calibri Light" w:cs="Calibri Light"/>
        </w:rPr>
        <w:t xml:space="preserve"> </w:t>
      </w:r>
      <w:proofErr w:type="gramStart"/>
      <w:r w:rsidRPr="008C4F75">
        <w:rPr>
          <w:rFonts w:ascii="Calibri Light" w:hAnsi="Calibri Light" w:cs="Calibri Light"/>
        </w:rPr>
        <w:t>opera,</w:t>
      </w:r>
      <w:proofErr w:type="gramEnd"/>
      <w:r w:rsidRPr="008C4F75">
        <w:rPr>
          <w:rFonts w:ascii="Calibri Light" w:hAnsi="Calibri Light" w:cs="Calibri Light"/>
        </w:rPr>
        <w:t xml:space="preserve"> com averbação no Registro onde tem sede a matriz</w:t>
      </w:r>
    </w:p>
    <w:p w14:paraId="3ACF024A"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b/>
          <w:bCs/>
        </w:rPr>
        <w:t>Sociedade cooperativa:</w:t>
      </w:r>
      <w:r w:rsidRPr="008C4F75">
        <w:rPr>
          <w:rFonts w:ascii="Calibri Light" w:hAnsi="Calibri Light" w:cs="Calibri Light"/>
        </w:rPr>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r w:rsidRPr="008C4F75">
          <w:rPr>
            <w:rStyle w:val="Hyperlink"/>
            <w:rFonts w:ascii="Calibri Light" w:hAnsi="Calibri Light" w:cs="Calibri Light"/>
          </w:rPr>
          <w:t>art. 107 da Lei nº 5.764, de 16 de dezembro 1971</w:t>
        </w:r>
      </w:hyperlink>
      <w:r w:rsidRPr="008C4F75">
        <w:rPr>
          <w:rFonts w:ascii="Calibri Light" w:hAnsi="Calibri Light" w:cs="Calibri Light"/>
        </w:rPr>
        <w:t>.</w:t>
      </w:r>
    </w:p>
    <w:p w14:paraId="760BC354" w14:textId="77777777" w:rsidR="00AB03BB" w:rsidRPr="008C4F75" w:rsidRDefault="00BE55B2" w:rsidP="00270A29">
      <w:pPr>
        <w:pStyle w:val="Nivel2"/>
        <w:rPr>
          <w:rFonts w:ascii="Calibri Light" w:hAnsi="Calibri Light" w:cs="Calibri Light"/>
          <w:b/>
        </w:rPr>
      </w:pPr>
      <w:r w:rsidRPr="008C4F75">
        <w:rPr>
          <w:rFonts w:ascii="Calibri Light" w:hAnsi="Calibri Light" w:cs="Calibri Light"/>
        </w:rPr>
        <w:t>Os documentos apresentados deverão estar acompanhados de todas as alterações ou da consolidação respectiva.</w:t>
      </w:r>
    </w:p>
    <w:p w14:paraId="16A98E88" w14:textId="77777777" w:rsidR="00AB03BB" w:rsidRPr="008C4F75" w:rsidRDefault="00AB03BB" w:rsidP="00270A29">
      <w:pPr>
        <w:pStyle w:val="Nivel2"/>
        <w:numPr>
          <w:ilvl w:val="0"/>
          <w:numId w:val="0"/>
        </w:numPr>
        <w:rPr>
          <w:rFonts w:ascii="Calibri Light" w:hAnsi="Calibri Light" w:cs="Calibri Light"/>
        </w:rPr>
      </w:pPr>
    </w:p>
    <w:p w14:paraId="16F5CDFB" w14:textId="3C515152" w:rsidR="00BE55B2" w:rsidRPr="008C4F75" w:rsidRDefault="009B39C3" w:rsidP="00270A29">
      <w:pPr>
        <w:pStyle w:val="Nivel2"/>
        <w:numPr>
          <w:ilvl w:val="0"/>
          <w:numId w:val="0"/>
        </w:numPr>
        <w:rPr>
          <w:rFonts w:ascii="Calibri Light" w:hAnsi="Calibri Light" w:cs="Calibri Light"/>
        </w:rPr>
      </w:pPr>
      <w:r w:rsidRPr="008C4F75">
        <w:rPr>
          <w:rFonts w:ascii="Calibri Light" w:hAnsi="Calibri Light" w:cs="Calibri Light"/>
        </w:rPr>
        <w:t>H</w:t>
      </w:r>
      <w:r w:rsidR="00BE55B2" w:rsidRPr="008C4F75">
        <w:rPr>
          <w:rFonts w:ascii="Calibri Light" w:hAnsi="Calibri Light" w:cs="Calibri Light"/>
        </w:rPr>
        <w:t xml:space="preserve">abilitação fiscal, social e </w:t>
      </w:r>
      <w:proofErr w:type="gramStart"/>
      <w:r w:rsidR="00BE55B2" w:rsidRPr="008C4F75">
        <w:rPr>
          <w:rFonts w:ascii="Calibri Light" w:hAnsi="Calibri Light" w:cs="Calibri Light"/>
        </w:rPr>
        <w:t>trabalhista</w:t>
      </w:r>
      <w:proofErr w:type="gramEnd"/>
    </w:p>
    <w:p w14:paraId="6EEBD4D2"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Prova de inscrição no Cadastro Nacional de Pessoas Jurídicas ou no Cadastro de Pessoas Físicas, conforme o caso;</w:t>
      </w:r>
    </w:p>
    <w:p w14:paraId="685076CB"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1EA4959"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Prova de regularidade com o Fundo de Garantia do Tempo de Serviço (FGTS);</w:t>
      </w:r>
    </w:p>
    <w:p w14:paraId="440CC1FC"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87AB4B1" w14:textId="2EF1FFA0"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Prova de inscrição no cadastro de contribuintes </w:t>
      </w:r>
      <w:r w:rsidR="009866B8" w:rsidRPr="008C4F75">
        <w:rPr>
          <w:rFonts w:ascii="Calibri Light" w:hAnsi="Calibri Light" w:cs="Calibri Light"/>
          <w:b/>
        </w:rPr>
        <w:t>Estadual/Distrital</w:t>
      </w:r>
      <w:r w:rsidR="009866B8" w:rsidRPr="008C4F75">
        <w:rPr>
          <w:rFonts w:ascii="Calibri Light" w:hAnsi="Calibri Light" w:cs="Calibri Light"/>
        </w:rPr>
        <w:t xml:space="preserve"> </w:t>
      </w:r>
      <w:r w:rsidRPr="008C4F75">
        <w:rPr>
          <w:rFonts w:ascii="Calibri Light" w:hAnsi="Calibri Light" w:cs="Calibri Light"/>
        </w:rPr>
        <w:t xml:space="preserve">relativo ao domicílio ou sede do fornecedor, pertinente ao seu ramo de atividade e compatível com o objeto contratual; </w:t>
      </w:r>
    </w:p>
    <w:p w14:paraId="5672C377" w14:textId="78DBFF11" w:rsidR="00BE55B2" w:rsidRPr="008C4F75" w:rsidRDefault="00BE55B2" w:rsidP="00270A29">
      <w:pPr>
        <w:pStyle w:val="Nivel2"/>
        <w:rPr>
          <w:rFonts w:ascii="Calibri Light" w:hAnsi="Calibri Light" w:cs="Calibri Light"/>
        </w:rPr>
      </w:pPr>
      <w:r w:rsidRPr="008C4F75">
        <w:rPr>
          <w:rFonts w:ascii="Calibri Light" w:hAnsi="Calibri Light" w:cs="Calibri Light"/>
        </w:rPr>
        <w:lastRenderedPageBreak/>
        <w:t xml:space="preserve">Prova de regularidade com a Fazenda </w:t>
      </w:r>
      <w:r w:rsidR="009866B8" w:rsidRPr="008C4F75">
        <w:rPr>
          <w:rFonts w:ascii="Calibri Light" w:hAnsi="Calibri Light" w:cs="Calibri Light"/>
          <w:b/>
        </w:rPr>
        <w:t>Estadual/Distrital</w:t>
      </w:r>
      <w:r w:rsidR="009866B8" w:rsidRPr="008C4F75">
        <w:rPr>
          <w:rFonts w:ascii="Calibri Light" w:hAnsi="Calibri Light" w:cs="Calibri Light"/>
        </w:rPr>
        <w:t xml:space="preserve"> </w:t>
      </w:r>
      <w:r w:rsidRPr="008C4F75">
        <w:rPr>
          <w:rFonts w:ascii="Calibri Light" w:hAnsi="Calibri Light" w:cs="Calibri Light"/>
        </w:rPr>
        <w:t>do domicílio ou sede do fornecedor, relativa à atividade em cujo exercício contrata ou concorre;</w:t>
      </w:r>
    </w:p>
    <w:p w14:paraId="1B216820" w14:textId="09048F71"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Caso o fornecedor seja considerado isento dos tributos </w:t>
      </w:r>
      <w:r w:rsidR="009866B8" w:rsidRPr="008C4F75">
        <w:rPr>
          <w:rFonts w:ascii="Calibri Light" w:hAnsi="Calibri Light" w:cs="Calibri Light"/>
          <w:b/>
        </w:rPr>
        <w:t>Estadual/</w:t>
      </w:r>
      <w:proofErr w:type="gramStart"/>
      <w:r w:rsidR="009866B8" w:rsidRPr="008C4F75">
        <w:rPr>
          <w:rFonts w:ascii="Calibri Light" w:hAnsi="Calibri Light" w:cs="Calibri Light"/>
          <w:b/>
        </w:rPr>
        <w:t>Distrital</w:t>
      </w:r>
      <w:r w:rsidR="009866B8" w:rsidRPr="008C4F75">
        <w:rPr>
          <w:rFonts w:ascii="Calibri Light" w:hAnsi="Calibri Light" w:cs="Calibri Light"/>
        </w:rPr>
        <w:t xml:space="preserve"> </w:t>
      </w:r>
      <w:r w:rsidRPr="008C4F75">
        <w:rPr>
          <w:rFonts w:ascii="Calibri Light" w:hAnsi="Calibri Light" w:cs="Calibri Light"/>
        </w:rPr>
        <w:t>relacionados</w:t>
      </w:r>
      <w:proofErr w:type="gramEnd"/>
      <w:r w:rsidRPr="008C4F75">
        <w:rPr>
          <w:rFonts w:ascii="Calibri Light" w:hAnsi="Calibri Light" w:cs="Calibri Light"/>
        </w:rPr>
        <w:t xml:space="preserve"> ao objeto contratual, deverá comprovar tal condição mediante a apresentação de declaração da Fazenda respectiva do seu domicílio ou sede, ou outra equivalente, na forma da lei.</w:t>
      </w:r>
    </w:p>
    <w:p w14:paraId="19C82E0F" w14:textId="77777777" w:rsidR="009866B8" w:rsidRPr="008C4F75" w:rsidRDefault="00BE55B2" w:rsidP="00270A29">
      <w:pPr>
        <w:pStyle w:val="Nivel2"/>
        <w:rPr>
          <w:rFonts w:ascii="Calibri Light" w:hAnsi="Calibri Light" w:cs="Calibri Light"/>
        </w:rPr>
      </w:pPr>
      <w:r w:rsidRPr="008C4F75">
        <w:rPr>
          <w:rFonts w:ascii="Calibri Light" w:hAnsi="Calibri Light" w:cs="Calibri Light"/>
        </w:rPr>
        <w:t>O fornecedor enquadrado como microempreendedor individual que pretenda auferir os benefícios do tratamento diferenciado previstos na Lei Complementar n. 123, de 2006, estará dispensado da prova de inscrição nos cadastros de cont</w:t>
      </w:r>
      <w:r w:rsidR="009866B8" w:rsidRPr="008C4F75">
        <w:rPr>
          <w:rFonts w:ascii="Calibri Light" w:hAnsi="Calibri Light" w:cs="Calibri Light"/>
        </w:rPr>
        <w:t>ribuintes estadual e municipal.</w:t>
      </w:r>
    </w:p>
    <w:p w14:paraId="78549A08" w14:textId="77777777" w:rsidR="009B39C3" w:rsidRPr="008C4F75" w:rsidRDefault="009B39C3" w:rsidP="00270A29">
      <w:pPr>
        <w:pStyle w:val="Nivel2"/>
        <w:numPr>
          <w:ilvl w:val="0"/>
          <w:numId w:val="0"/>
        </w:numPr>
        <w:rPr>
          <w:rFonts w:ascii="Calibri Light" w:hAnsi="Calibri Light" w:cs="Calibri Light"/>
        </w:rPr>
      </w:pPr>
    </w:p>
    <w:p w14:paraId="1685A054" w14:textId="77777777" w:rsidR="00BE55B2" w:rsidRPr="008C4F75" w:rsidRDefault="00BE55B2" w:rsidP="00270A29">
      <w:pPr>
        <w:pStyle w:val="LO-normal"/>
        <w:spacing w:line="276" w:lineRule="auto"/>
        <w:rPr>
          <w:rFonts w:ascii="Calibri Light" w:hAnsi="Calibri Light" w:cs="Calibri Light"/>
          <w:b/>
          <w:sz w:val="22"/>
          <w:szCs w:val="22"/>
        </w:rPr>
      </w:pPr>
      <w:r w:rsidRPr="008C4F75">
        <w:rPr>
          <w:rFonts w:ascii="Calibri Light" w:hAnsi="Calibri Light" w:cs="Calibri Light"/>
          <w:b/>
          <w:sz w:val="22"/>
          <w:szCs w:val="22"/>
        </w:rPr>
        <w:t>Qualificação Econômico-Financeira</w:t>
      </w:r>
    </w:p>
    <w:p w14:paraId="01CDC5C9" w14:textId="77777777" w:rsidR="00AB03BB" w:rsidRPr="008C4F75" w:rsidRDefault="00AB03BB" w:rsidP="00270A29">
      <w:pPr>
        <w:pStyle w:val="LO-normal"/>
        <w:spacing w:line="276" w:lineRule="auto"/>
        <w:rPr>
          <w:rFonts w:ascii="Calibri Light" w:hAnsi="Calibri Light" w:cs="Calibri Light"/>
          <w:b/>
          <w:sz w:val="22"/>
          <w:szCs w:val="22"/>
        </w:rPr>
      </w:pPr>
    </w:p>
    <w:p w14:paraId="4E296358" w14:textId="56C9C506" w:rsidR="00AB03BB" w:rsidRPr="008C4F75" w:rsidRDefault="00BE55B2" w:rsidP="00270A29">
      <w:pPr>
        <w:pStyle w:val="Nivel2"/>
        <w:rPr>
          <w:rFonts w:ascii="Calibri Light" w:hAnsi="Calibri Light" w:cs="Calibri Light"/>
        </w:rPr>
      </w:pPr>
      <w:r w:rsidRPr="008C4F75">
        <w:rPr>
          <w:rFonts w:ascii="Calibri Light" w:hAnsi="Calibri Light" w:cs="Calibri Light"/>
        </w:rPr>
        <w:t xml:space="preserve">Certidão negativa de falência expedida pelo distribuidor da sede do fornecedor - </w:t>
      </w:r>
      <w:hyperlink r:id="rId21" w:anchor="art69">
        <w:r w:rsidRPr="008C4F75">
          <w:rPr>
            <w:rStyle w:val="Hyperlink"/>
            <w:rFonts w:ascii="Calibri Light" w:hAnsi="Calibri Light" w:cs="Calibri Light"/>
          </w:rPr>
          <w:t>Lei nº 14.133, de 2021, art. 69, caput, inciso II</w:t>
        </w:r>
        <w:proofErr w:type="gramStart"/>
      </w:hyperlink>
      <w:r w:rsidRPr="008C4F75">
        <w:rPr>
          <w:rFonts w:ascii="Calibri Light" w:hAnsi="Calibri Light" w:cs="Calibri Light"/>
        </w:rPr>
        <w:t>)</w:t>
      </w:r>
      <w:proofErr w:type="gramEnd"/>
      <w:r w:rsidRPr="008C4F75">
        <w:rPr>
          <w:rFonts w:ascii="Calibri Light" w:hAnsi="Calibri Light" w:cs="Calibri Light"/>
        </w:rPr>
        <w:t>;</w:t>
      </w:r>
    </w:p>
    <w:p w14:paraId="15984914" w14:textId="77777777" w:rsidR="00AB03BB" w:rsidRPr="008C4F75" w:rsidRDefault="00AB03BB" w:rsidP="00270A29">
      <w:pPr>
        <w:pStyle w:val="Nivel2"/>
        <w:numPr>
          <w:ilvl w:val="0"/>
          <w:numId w:val="0"/>
        </w:numPr>
        <w:rPr>
          <w:rFonts w:ascii="Calibri Light" w:hAnsi="Calibri Light" w:cs="Calibri Light"/>
        </w:rPr>
      </w:pPr>
    </w:p>
    <w:p w14:paraId="70B5C2A9" w14:textId="564AFC6E" w:rsidR="00AB03BB" w:rsidRPr="008C4F75" w:rsidRDefault="00AB03BB" w:rsidP="00270A29">
      <w:pPr>
        <w:pStyle w:val="Nivel2"/>
        <w:numPr>
          <w:ilvl w:val="0"/>
          <w:numId w:val="0"/>
        </w:numPr>
        <w:tabs>
          <w:tab w:val="left" w:pos="1392"/>
        </w:tabs>
        <w:rPr>
          <w:rFonts w:ascii="Calibri Light" w:hAnsi="Calibri Light" w:cs="Calibri Light"/>
        </w:rPr>
      </w:pPr>
      <w:r w:rsidRPr="008C4F75">
        <w:rPr>
          <w:rFonts w:ascii="Calibri Light" w:hAnsi="Calibri Light" w:cs="Calibri Light"/>
          <w:b/>
          <w:bCs/>
          <w:color w:val="000000"/>
        </w:rPr>
        <w:t>Qualificação Técnica:</w:t>
      </w:r>
      <w:r w:rsidRPr="008C4F75">
        <w:rPr>
          <w:rFonts w:ascii="Calibri Light" w:hAnsi="Calibri Light" w:cs="Calibri Light"/>
          <w:b/>
          <w:bCs/>
          <w:color w:val="000000"/>
        </w:rPr>
        <w:tab/>
      </w:r>
      <w:r w:rsidRPr="008C4F75">
        <w:rPr>
          <w:rFonts w:ascii="Calibri Light" w:hAnsi="Calibri Light" w:cs="Calibri Light"/>
          <w:b/>
          <w:bCs/>
          <w:color w:val="000000"/>
        </w:rPr>
        <w:tab/>
      </w:r>
    </w:p>
    <w:p w14:paraId="60DCEE6E" w14:textId="77777777" w:rsidR="00AB03BB" w:rsidRPr="008C4F75" w:rsidRDefault="00AB03BB" w:rsidP="00270A29">
      <w:pPr>
        <w:pStyle w:val="Nivel2"/>
        <w:numPr>
          <w:ilvl w:val="1"/>
          <w:numId w:val="22"/>
        </w:numPr>
        <w:ind w:left="0" w:firstLine="0"/>
        <w:rPr>
          <w:rFonts w:ascii="Calibri Light" w:hAnsi="Calibri Light" w:cs="Calibri Light"/>
        </w:rPr>
      </w:pPr>
      <w:r w:rsidRPr="008C4F75">
        <w:rPr>
          <w:rFonts w:ascii="Calibri Light" w:hAnsi="Calibri Light" w:cs="Calibri Light"/>
        </w:rPr>
        <w:t>Declaração de que o licitante tomou conhecimento de todas as informações e das condições locais para o cumprimento das obrigações objeto da licitação;</w:t>
      </w:r>
    </w:p>
    <w:p w14:paraId="16B3CF06" w14:textId="77777777" w:rsidR="00AB03BB" w:rsidRPr="008C4F75" w:rsidRDefault="00AB03BB" w:rsidP="00270A29">
      <w:pPr>
        <w:pStyle w:val="Nivel2"/>
        <w:numPr>
          <w:ilvl w:val="1"/>
          <w:numId w:val="22"/>
        </w:numPr>
        <w:ind w:left="0" w:firstLine="0"/>
        <w:rPr>
          <w:rFonts w:ascii="Calibri Light" w:hAnsi="Calibri Light" w:cs="Calibri Light"/>
        </w:rPr>
      </w:pPr>
      <w:r w:rsidRPr="008C4F75">
        <w:rPr>
          <w:rFonts w:ascii="Calibri Light" w:hAnsi="Calibri Light" w:cs="Calibri Light"/>
        </w:rPr>
        <w:t>A declaração acima poderá ser substituída por declaração formal assinada pelo responsável técnico do licitante acerca do conhecimento pleno das condições e peculiaridades da contratação.</w:t>
      </w:r>
    </w:p>
    <w:p w14:paraId="0B19E396" w14:textId="77777777" w:rsidR="00AB03BB" w:rsidRPr="008C4F75" w:rsidRDefault="00AB03BB" w:rsidP="00270A29">
      <w:pPr>
        <w:pStyle w:val="Nivel3"/>
        <w:numPr>
          <w:ilvl w:val="2"/>
          <w:numId w:val="22"/>
        </w:numPr>
        <w:ind w:left="0" w:firstLine="0"/>
        <w:rPr>
          <w:rFonts w:ascii="Calibri Light" w:hAnsi="Calibri Light" w:cs="Calibri Light"/>
        </w:rPr>
      </w:pPr>
      <w:r w:rsidRPr="008C4F75">
        <w:rPr>
          <w:rFonts w:ascii="Calibri Light" w:hAnsi="Calibri Light" w:cs="Calibri Light"/>
        </w:rPr>
        <w:t>Sociedades empresárias estrangeiras atenderão à exigência por meio da apresentação, no momento da assinatura do contrato, da solicitação de registro perante a entidade profissional competente no Brasil.</w:t>
      </w:r>
    </w:p>
    <w:p w14:paraId="07F9BFE4" w14:textId="77777777" w:rsidR="00AB03BB" w:rsidRPr="008C4F75" w:rsidRDefault="00AB03BB" w:rsidP="00270A29">
      <w:pPr>
        <w:pStyle w:val="Nivel2"/>
        <w:numPr>
          <w:ilvl w:val="1"/>
          <w:numId w:val="22"/>
        </w:numPr>
        <w:ind w:left="0" w:firstLine="0"/>
        <w:rPr>
          <w:rFonts w:ascii="Calibri Light" w:hAnsi="Calibri Light" w:cs="Calibri Light"/>
        </w:rPr>
      </w:pPr>
      <w:r w:rsidRPr="008C4F75">
        <w:rPr>
          <w:rFonts w:ascii="Calibri Light" w:hAnsi="Calibri Light" w:cs="Calibri Light"/>
        </w:rPr>
        <w:t>Registro da licitante junto à ANP - Agência Nacional de Petróleo, Gás e Biocombustíveis;</w:t>
      </w:r>
    </w:p>
    <w:p w14:paraId="1CEC877B" w14:textId="622DB5C9" w:rsidR="00AB03BB" w:rsidRPr="008C4F75" w:rsidRDefault="00AB03BB" w:rsidP="00270A29">
      <w:pPr>
        <w:pStyle w:val="Nivel2"/>
        <w:rPr>
          <w:rFonts w:ascii="Calibri Light" w:hAnsi="Calibri Light" w:cs="Calibri Light"/>
        </w:rPr>
      </w:pPr>
      <w:r w:rsidRPr="008C4F75">
        <w:rPr>
          <w:rFonts w:ascii="Calibri Light" w:hAnsi="Calibri Light" w:cs="Calibri Light"/>
        </w:rPr>
        <w:t>Caso admitida a participação de cooperativas, será exigida a seguinte documentação complementar:</w:t>
      </w:r>
    </w:p>
    <w:p w14:paraId="391635ED" w14:textId="179E0642" w:rsidR="00AB03BB" w:rsidRPr="008C4F75" w:rsidRDefault="00AB03BB" w:rsidP="00270A29">
      <w:pPr>
        <w:pStyle w:val="Nivel3"/>
        <w:rPr>
          <w:rFonts w:ascii="Calibri Light" w:hAnsi="Calibri Light" w:cs="Calibri Light"/>
        </w:rPr>
      </w:pPr>
      <w:r w:rsidRPr="008C4F75">
        <w:rPr>
          <w:rFonts w:ascii="Calibri Light" w:hAnsi="Calibri Light" w:cs="Calibri Light"/>
        </w:rPr>
        <w:t xml:space="preserve">A relação dos cooperados que atendem aos requisitos técnicos exigidos para a contratação e que executarão o contrato, com as respectivas atas de inscrição e a comprovação de que </w:t>
      </w:r>
      <w:proofErr w:type="gramStart"/>
      <w:r w:rsidRPr="008C4F75">
        <w:rPr>
          <w:rFonts w:ascii="Calibri Light" w:hAnsi="Calibri Light" w:cs="Calibri Light"/>
        </w:rPr>
        <w:t>estão</w:t>
      </w:r>
      <w:proofErr w:type="gramEnd"/>
      <w:r w:rsidRPr="008C4F75">
        <w:rPr>
          <w:rFonts w:ascii="Calibri Light" w:hAnsi="Calibri Light" w:cs="Calibri Light"/>
        </w:rPr>
        <w:t xml:space="preserve"> domiciliados na localidade da sede da cooperativa, respeitado o disposto nos </w:t>
      </w:r>
      <w:proofErr w:type="spellStart"/>
      <w:r w:rsidRPr="008C4F75">
        <w:rPr>
          <w:rFonts w:ascii="Calibri Light" w:hAnsi="Calibri Light" w:cs="Calibri Light"/>
        </w:rPr>
        <w:t>arts</w:t>
      </w:r>
      <w:proofErr w:type="spellEnd"/>
      <w:r w:rsidRPr="008C4F75">
        <w:rPr>
          <w:rFonts w:ascii="Calibri Light" w:hAnsi="Calibri Light" w:cs="Calibri Light"/>
        </w:rPr>
        <w:t xml:space="preserve">. </w:t>
      </w:r>
      <w:proofErr w:type="gramStart"/>
      <w:r w:rsidRPr="008C4F75">
        <w:rPr>
          <w:rFonts w:ascii="Calibri Light" w:hAnsi="Calibri Light" w:cs="Calibri Light"/>
        </w:rPr>
        <w:t>4º, inciso</w:t>
      </w:r>
      <w:proofErr w:type="gramEnd"/>
      <w:r w:rsidRPr="008C4F75">
        <w:rPr>
          <w:rFonts w:ascii="Calibri Light" w:hAnsi="Calibri Light" w:cs="Calibri Light"/>
        </w:rPr>
        <w:t xml:space="preserve"> XI, 21, inciso I e 42, §§2º a 6º da Lei n. 5.764, de 1971;</w:t>
      </w:r>
    </w:p>
    <w:p w14:paraId="241FA070" w14:textId="2AA053A7" w:rsidR="00AB03BB" w:rsidRPr="008C4F75" w:rsidRDefault="00AB03BB" w:rsidP="00270A29">
      <w:pPr>
        <w:pStyle w:val="Nivel3"/>
        <w:rPr>
          <w:rFonts w:ascii="Calibri Light" w:hAnsi="Calibri Light" w:cs="Calibri Light"/>
        </w:rPr>
      </w:pPr>
      <w:r w:rsidRPr="008C4F75">
        <w:rPr>
          <w:rFonts w:ascii="Calibri Light" w:hAnsi="Calibri Light" w:cs="Calibri Light"/>
        </w:rPr>
        <w:t>A declaração de regularidade de situação do contribuinte individual – DRSCI, para cada um dos cooperados indicados;</w:t>
      </w:r>
    </w:p>
    <w:p w14:paraId="6C5AAC45" w14:textId="10298B78" w:rsidR="00AB03BB" w:rsidRPr="008C4F75" w:rsidRDefault="00AB03BB" w:rsidP="00270A29">
      <w:pPr>
        <w:pStyle w:val="Nivel3"/>
        <w:rPr>
          <w:rFonts w:ascii="Calibri Light" w:hAnsi="Calibri Light" w:cs="Calibri Light"/>
        </w:rPr>
      </w:pPr>
      <w:r w:rsidRPr="008C4F75">
        <w:rPr>
          <w:rFonts w:ascii="Calibri Light" w:hAnsi="Calibri Light" w:cs="Calibri Light"/>
        </w:rPr>
        <w:t xml:space="preserve">A comprovação do capital social proporcional ao número de cooperados necessários à prestação do serviço; </w:t>
      </w:r>
    </w:p>
    <w:p w14:paraId="6D8FCD1F" w14:textId="17C7B38C" w:rsidR="00AB03BB" w:rsidRPr="008C4F75" w:rsidRDefault="00AB03BB" w:rsidP="00270A29">
      <w:pPr>
        <w:pStyle w:val="Nivel3"/>
        <w:rPr>
          <w:rFonts w:ascii="Calibri Light" w:hAnsi="Calibri Light" w:cs="Calibri Light"/>
        </w:rPr>
      </w:pPr>
      <w:r w:rsidRPr="008C4F75">
        <w:rPr>
          <w:rFonts w:ascii="Calibri Light" w:hAnsi="Calibri Light" w:cs="Calibri Light"/>
        </w:rPr>
        <w:t>O registro previsto na Lei n. 5.764, de 1971, art. 107;</w:t>
      </w:r>
    </w:p>
    <w:p w14:paraId="40BD1A6B" w14:textId="7308357B" w:rsidR="00AB03BB" w:rsidRPr="008C4F75" w:rsidRDefault="00AB03BB" w:rsidP="00270A29">
      <w:pPr>
        <w:pStyle w:val="Nivel3"/>
        <w:rPr>
          <w:rFonts w:ascii="Calibri Light" w:hAnsi="Calibri Light" w:cs="Calibri Light"/>
        </w:rPr>
      </w:pPr>
      <w:r w:rsidRPr="008C4F75">
        <w:rPr>
          <w:rFonts w:ascii="Calibri Light" w:hAnsi="Calibri Light" w:cs="Calibri Light"/>
        </w:rPr>
        <w:t>A comprovação de integração das respectivas quotas-partes por parte dos cooperados que executarão o contrato;</w:t>
      </w:r>
    </w:p>
    <w:p w14:paraId="31AB53F6" w14:textId="4791B86D" w:rsidR="00AB03BB" w:rsidRPr="008C4F75" w:rsidRDefault="00AB03BB" w:rsidP="00270A29">
      <w:pPr>
        <w:pStyle w:val="Nivel3"/>
        <w:rPr>
          <w:rFonts w:ascii="Calibri Light" w:hAnsi="Calibri Light" w:cs="Calibri Light"/>
        </w:rPr>
      </w:pPr>
      <w:r w:rsidRPr="008C4F75">
        <w:rPr>
          <w:rFonts w:ascii="Calibri Light" w:hAnsi="Calibri Light" w:cs="Calibri Light"/>
        </w:rPr>
        <w:t xml:space="preserve">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w:t>
      </w:r>
      <w:proofErr w:type="gramStart"/>
      <w:r w:rsidRPr="008C4F75">
        <w:rPr>
          <w:rFonts w:ascii="Calibri Light" w:hAnsi="Calibri Light" w:cs="Calibri Light"/>
        </w:rPr>
        <w:t>e</w:t>
      </w:r>
      <w:proofErr w:type="gramEnd"/>
    </w:p>
    <w:p w14:paraId="13432FEC" w14:textId="58CABBA9" w:rsidR="00AB03BB" w:rsidRPr="008C4F75" w:rsidRDefault="00AB03BB" w:rsidP="00270A29">
      <w:pPr>
        <w:pStyle w:val="Nivel3"/>
        <w:rPr>
          <w:rFonts w:ascii="Calibri Light" w:hAnsi="Calibri Light" w:cs="Calibri Light"/>
        </w:rPr>
      </w:pPr>
      <w:r w:rsidRPr="008C4F75">
        <w:rPr>
          <w:rFonts w:ascii="Calibri Light" w:hAnsi="Calibri Light" w:cs="Calibri Light"/>
        </w:rPr>
        <w:t>A última auditoria contábil-financeira da cooperativa, conforme dispõe o art. 112 da Lei n. 5.764, de 1971, ou uma declaração, sob as penas da lei, de que tal auditoria não foi exigida pelo órgão fiscalizador.</w:t>
      </w:r>
    </w:p>
    <w:p w14:paraId="20D00264" w14:textId="77777777" w:rsidR="00AB03BB" w:rsidRPr="008C4F75" w:rsidRDefault="00AB03BB" w:rsidP="00270A29">
      <w:pPr>
        <w:pStyle w:val="Nivel2"/>
        <w:numPr>
          <w:ilvl w:val="0"/>
          <w:numId w:val="0"/>
        </w:numPr>
        <w:rPr>
          <w:rFonts w:ascii="Calibri Light" w:hAnsi="Calibri Light" w:cs="Calibri Light"/>
        </w:rPr>
      </w:pPr>
    </w:p>
    <w:p w14:paraId="4F2AE8C4" w14:textId="77777777" w:rsidR="00BE55B2" w:rsidRPr="008C4F75" w:rsidRDefault="00BE55B2" w:rsidP="00270A29">
      <w:pPr>
        <w:pStyle w:val="Nivel01"/>
        <w:ind w:right="-710"/>
        <w:rPr>
          <w:rFonts w:ascii="Calibri Light" w:hAnsi="Calibri Light" w:cs="Calibri Light"/>
        </w:rPr>
      </w:pPr>
      <w:r w:rsidRPr="008C4F75">
        <w:rPr>
          <w:rFonts w:ascii="Calibri Light" w:hAnsi="Calibri Light" w:cs="Calibri Light"/>
        </w:rPr>
        <w:t>ESTIMATIVAS DO VALOR DA CONTRATAÇÃO</w:t>
      </w:r>
    </w:p>
    <w:p w14:paraId="053FA431" w14:textId="4B46DCA5" w:rsidR="00BE55B2" w:rsidRPr="008C4F75" w:rsidRDefault="00BE55B2" w:rsidP="00270A29">
      <w:pPr>
        <w:pStyle w:val="Nvel2-Red"/>
        <w:ind w:left="0" w:firstLine="0"/>
        <w:rPr>
          <w:rFonts w:ascii="Calibri Light" w:hAnsi="Calibri Light" w:cs="Calibri Light"/>
          <w:b/>
          <w:bCs/>
          <w:i w:val="0"/>
          <w:color w:val="auto"/>
        </w:rPr>
      </w:pPr>
      <w:r w:rsidRPr="008C4F75">
        <w:rPr>
          <w:rFonts w:ascii="Calibri Light" w:hAnsi="Calibri Light" w:cs="Calibri Light"/>
          <w:i w:val="0"/>
          <w:color w:val="auto"/>
        </w:rPr>
        <w:t xml:space="preserve">O custo estimado total da contratação </w:t>
      </w:r>
      <w:r w:rsidR="00CE4E61" w:rsidRPr="008C4F75">
        <w:rPr>
          <w:rFonts w:ascii="Calibri Light" w:hAnsi="Calibri Light" w:cs="Calibri Light"/>
          <w:i w:val="0"/>
          <w:color w:val="auto"/>
        </w:rPr>
        <w:t>será</w:t>
      </w:r>
      <w:r w:rsidRPr="008C4F75">
        <w:rPr>
          <w:rFonts w:ascii="Calibri Light" w:hAnsi="Calibri Light" w:cs="Calibri Light"/>
          <w:i w:val="0"/>
          <w:color w:val="auto"/>
        </w:rPr>
        <w:t xml:space="preserve"> conforme custos unitários apostos </w:t>
      </w:r>
      <w:r w:rsidR="00CE4E61" w:rsidRPr="008C4F75">
        <w:rPr>
          <w:rFonts w:ascii="Calibri Light" w:hAnsi="Calibri Light" w:cs="Calibri Light"/>
          <w:i w:val="0"/>
          <w:color w:val="auto"/>
        </w:rPr>
        <w:t>em anexo.</w:t>
      </w:r>
    </w:p>
    <w:p w14:paraId="7AA06CC9" w14:textId="77777777" w:rsidR="00A10BC2" w:rsidRPr="008C4F75" w:rsidRDefault="00A10BC2" w:rsidP="00270A29">
      <w:pPr>
        <w:pStyle w:val="Nvel2-Red"/>
        <w:numPr>
          <w:ilvl w:val="0"/>
          <w:numId w:val="0"/>
        </w:numPr>
        <w:rPr>
          <w:rFonts w:ascii="Calibri Light" w:hAnsi="Calibri Light" w:cs="Calibri Light"/>
          <w:i w:val="0"/>
          <w:color w:val="auto"/>
        </w:rPr>
      </w:pPr>
    </w:p>
    <w:p w14:paraId="731EC3C8" w14:textId="77777777" w:rsidR="00BE55B2" w:rsidRPr="008C4F75" w:rsidRDefault="00BE55B2" w:rsidP="00270A29">
      <w:pPr>
        <w:pStyle w:val="Nivel01"/>
        <w:ind w:right="-710"/>
        <w:rPr>
          <w:rFonts w:ascii="Calibri Light" w:hAnsi="Calibri Light" w:cs="Calibri Light"/>
          <w:color w:val="auto"/>
        </w:rPr>
      </w:pPr>
      <w:r w:rsidRPr="008C4F75">
        <w:rPr>
          <w:rFonts w:ascii="Calibri Light" w:hAnsi="Calibri Light" w:cs="Calibri Light"/>
          <w:color w:val="auto"/>
        </w:rPr>
        <w:t>ADEQUAÇÃO ORÇAMENTÁRIA</w:t>
      </w:r>
    </w:p>
    <w:bookmarkEnd w:id="0"/>
    <w:p w14:paraId="3DF824DB" w14:textId="77777777" w:rsidR="00CE4E61" w:rsidRPr="008C4F75" w:rsidRDefault="00CE4E61" w:rsidP="00270A29">
      <w:pPr>
        <w:pStyle w:val="PargrafodaLista"/>
        <w:numPr>
          <w:ilvl w:val="0"/>
          <w:numId w:val="12"/>
        </w:numPr>
        <w:suppressAutoHyphens/>
        <w:spacing w:line="276" w:lineRule="auto"/>
        <w:ind w:left="0"/>
        <w:contextualSpacing w:val="0"/>
        <w:rPr>
          <w:rFonts w:ascii="Calibri Light" w:eastAsia="Arial" w:hAnsi="Calibri Light" w:cs="Calibri Light"/>
          <w:vanish/>
          <w:sz w:val="22"/>
          <w:szCs w:val="22"/>
        </w:rPr>
      </w:pPr>
    </w:p>
    <w:p w14:paraId="76B47249" w14:textId="77777777" w:rsidR="00CE4E61" w:rsidRPr="008C4F75" w:rsidRDefault="00CE4E61" w:rsidP="00270A29">
      <w:pPr>
        <w:pStyle w:val="PargrafodaLista"/>
        <w:numPr>
          <w:ilvl w:val="0"/>
          <w:numId w:val="12"/>
        </w:numPr>
        <w:suppressAutoHyphens/>
        <w:spacing w:line="276" w:lineRule="auto"/>
        <w:ind w:left="0"/>
        <w:contextualSpacing w:val="0"/>
        <w:rPr>
          <w:rFonts w:ascii="Calibri Light" w:eastAsia="Arial" w:hAnsi="Calibri Light" w:cs="Calibri Light"/>
          <w:vanish/>
          <w:sz w:val="22"/>
          <w:szCs w:val="22"/>
        </w:rPr>
      </w:pPr>
    </w:p>
    <w:p w14:paraId="7AB9B84B" w14:textId="77777777" w:rsidR="00CE4E61" w:rsidRPr="008C4F75" w:rsidRDefault="00CE4E61" w:rsidP="00270A29">
      <w:pPr>
        <w:pStyle w:val="PargrafodaLista"/>
        <w:numPr>
          <w:ilvl w:val="0"/>
          <w:numId w:val="12"/>
        </w:numPr>
        <w:suppressAutoHyphens/>
        <w:spacing w:line="276" w:lineRule="auto"/>
        <w:ind w:left="0"/>
        <w:contextualSpacing w:val="0"/>
        <w:rPr>
          <w:rFonts w:ascii="Calibri Light" w:eastAsia="Arial" w:hAnsi="Calibri Light" w:cs="Calibri Light"/>
          <w:vanish/>
          <w:sz w:val="22"/>
          <w:szCs w:val="22"/>
        </w:rPr>
      </w:pPr>
    </w:p>
    <w:p w14:paraId="4E613A8E" w14:textId="77777777" w:rsidR="00CE4E61" w:rsidRPr="008C4F75" w:rsidRDefault="00CE4E61" w:rsidP="00270A29">
      <w:pPr>
        <w:pStyle w:val="PargrafodaLista"/>
        <w:numPr>
          <w:ilvl w:val="0"/>
          <w:numId w:val="12"/>
        </w:numPr>
        <w:suppressAutoHyphens/>
        <w:spacing w:line="276" w:lineRule="auto"/>
        <w:ind w:left="0"/>
        <w:contextualSpacing w:val="0"/>
        <w:rPr>
          <w:rFonts w:ascii="Calibri Light" w:eastAsia="Arial" w:hAnsi="Calibri Light" w:cs="Calibri Light"/>
          <w:vanish/>
          <w:sz w:val="22"/>
          <w:szCs w:val="22"/>
        </w:rPr>
      </w:pPr>
    </w:p>
    <w:p w14:paraId="1DD9E20F" w14:textId="77777777" w:rsidR="00CE4E61" w:rsidRPr="008C4F75" w:rsidRDefault="00CE4E61" w:rsidP="00270A29">
      <w:pPr>
        <w:pStyle w:val="PargrafodaLista"/>
        <w:numPr>
          <w:ilvl w:val="0"/>
          <w:numId w:val="12"/>
        </w:numPr>
        <w:suppressAutoHyphens/>
        <w:spacing w:line="276" w:lineRule="auto"/>
        <w:ind w:left="0"/>
        <w:contextualSpacing w:val="0"/>
        <w:rPr>
          <w:rFonts w:ascii="Calibri Light" w:eastAsia="Arial" w:hAnsi="Calibri Light" w:cs="Calibri Light"/>
          <w:vanish/>
          <w:sz w:val="22"/>
          <w:szCs w:val="22"/>
        </w:rPr>
      </w:pPr>
    </w:p>
    <w:p w14:paraId="13E68CB6" w14:textId="77777777" w:rsidR="00CE4E61" w:rsidRPr="008C4F75" w:rsidRDefault="00CE4E61" w:rsidP="00270A29">
      <w:pPr>
        <w:pStyle w:val="PargrafodaLista"/>
        <w:numPr>
          <w:ilvl w:val="0"/>
          <w:numId w:val="12"/>
        </w:numPr>
        <w:suppressAutoHyphens/>
        <w:spacing w:line="276" w:lineRule="auto"/>
        <w:ind w:left="0"/>
        <w:contextualSpacing w:val="0"/>
        <w:rPr>
          <w:rFonts w:ascii="Calibri Light" w:eastAsia="Arial" w:hAnsi="Calibri Light" w:cs="Calibri Light"/>
          <w:vanish/>
          <w:sz w:val="22"/>
          <w:szCs w:val="22"/>
        </w:rPr>
      </w:pPr>
    </w:p>
    <w:p w14:paraId="33889CAA" w14:textId="77777777" w:rsidR="00CE4E61" w:rsidRPr="008C4F75" w:rsidRDefault="00CE4E61" w:rsidP="00270A29">
      <w:pPr>
        <w:pStyle w:val="PargrafodaLista"/>
        <w:numPr>
          <w:ilvl w:val="0"/>
          <w:numId w:val="12"/>
        </w:numPr>
        <w:suppressAutoHyphens/>
        <w:spacing w:line="276" w:lineRule="auto"/>
        <w:ind w:left="0"/>
        <w:contextualSpacing w:val="0"/>
        <w:rPr>
          <w:rFonts w:ascii="Calibri Light" w:eastAsia="Arial" w:hAnsi="Calibri Light" w:cs="Calibri Light"/>
          <w:vanish/>
          <w:sz w:val="22"/>
          <w:szCs w:val="22"/>
        </w:rPr>
      </w:pPr>
    </w:p>
    <w:p w14:paraId="5C26F565" w14:textId="77777777" w:rsidR="00CE4E61" w:rsidRPr="008C4F75" w:rsidRDefault="00CE4E61" w:rsidP="00270A29">
      <w:pPr>
        <w:pStyle w:val="PargrafodaLista"/>
        <w:numPr>
          <w:ilvl w:val="0"/>
          <w:numId w:val="12"/>
        </w:numPr>
        <w:suppressAutoHyphens/>
        <w:spacing w:line="276" w:lineRule="auto"/>
        <w:ind w:left="0"/>
        <w:contextualSpacing w:val="0"/>
        <w:rPr>
          <w:rFonts w:ascii="Calibri Light" w:eastAsia="Arial" w:hAnsi="Calibri Light" w:cs="Calibri Light"/>
          <w:vanish/>
          <w:sz w:val="22"/>
          <w:szCs w:val="22"/>
        </w:rPr>
      </w:pPr>
    </w:p>
    <w:p w14:paraId="03846395" w14:textId="77777777" w:rsidR="00CE4E61" w:rsidRPr="008C4F75" w:rsidRDefault="00CE4E61" w:rsidP="00270A29">
      <w:pPr>
        <w:pStyle w:val="PargrafodaLista"/>
        <w:numPr>
          <w:ilvl w:val="0"/>
          <w:numId w:val="12"/>
        </w:numPr>
        <w:suppressAutoHyphens/>
        <w:spacing w:line="276" w:lineRule="auto"/>
        <w:ind w:left="0"/>
        <w:contextualSpacing w:val="0"/>
        <w:rPr>
          <w:rFonts w:ascii="Calibri Light" w:eastAsia="Arial" w:hAnsi="Calibri Light" w:cs="Calibri Light"/>
          <w:vanish/>
          <w:sz w:val="22"/>
          <w:szCs w:val="22"/>
        </w:rPr>
      </w:pPr>
    </w:p>
    <w:p w14:paraId="08324380" w14:textId="77777777" w:rsidR="00CE4E61" w:rsidRPr="008C4F75" w:rsidRDefault="00CE4E61" w:rsidP="00270A29">
      <w:pPr>
        <w:pStyle w:val="PargrafodaLista"/>
        <w:numPr>
          <w:ilvl w:val="0"/>
          <w:numId w:val="12"/>
        </w:numPr>
        <w:suppressAutoHyphens/>
        <w:spacing w:line="276" w:lineRule="auto"/>
        <w:ind w:left="0"/>
        <w:contextualSpacing w:val="0"/>
        <w:rPr>
          <w:rFonts w:ascii="Calibri Light" w:eastAsia="Arial" w:hAnsi="Calibri Light" w:cs="Calibri Light"/>
          <w:vanish/>
          <w:sz w:val="22"/>
          <w:szCs w:val="22"/>
        </w:rPr>
      </w:pPr>
    </w:p>
    <w:p w14:paraId="72D38B27" w14:textId="031A22BC" w:rsidR="00BE55B2" w:rsidRPr="008C4F75" w:rsidRDefault="00CE4E61" w:rsidP="00270A29">
      <w:pPr>
        <w:pStyle w:val="Nvel2-Red"/>
        <w:numPr>
          <w:ilvl w:val="1"/>
          <w:numId w:val="12"/>
        </w:numPr>
        <w:ind w:left="0" w:firstLine="0"/>
        <w:rPr>
          <w:rFonts w:ascii="Calibri Light" w:hAnsi="Calibri Light" w:cs="Calibri Light"/>
          <w:i w:val="0"/>
          <w:color w:val="auto"/>
        </w:rPr>
      </w:pPr>
      <w:r w:rsidRPr="008C4F75">
        <w:rPr>
          <w:rFonts w:ascii="Calibri Light" w:hAnsi="Calibri Light" w:cs="Calibri Light"/>
          <w:i w:val="0"/>
          <w:color w:val="auto"/>
        </w:rPr>
        <w:t>As despesas para aquisição do objeto desta Licitação correrão à conta de dotação orçamentária específica, indicada na Autorização de Fornecimento ou outro documento equivalente;</w:t>
      </w:r>
    </w:p>
    <w:p w14:paraId="1CB3302F" w14:textId="77777777" w:rsidR="00270A29" w:rsidRPr="008C4F75" w:rsidRDefault="00270A29" w:rsidP="00270A29">
      <w:pPr>
        <w:pStyle w:val="Nvel2-Red"/>
        <w:numPr>
          <w:ilvl w:val="0"/>
          <w:numId w:val="0"/>
        </w:numPr>
        <w:rPr>
          <w:rFonts w:ascii="Calibri Light" w:hAnsi="Calibri Light" w:cs="Calibri Light"/>
          <w:i w:val="0"/>
          <w:color w:val="auto"/>
        </w:rPr>
      </w:pPr>
    </w:p>
    <w:tbl>
      <w:tblPr>
        <w:tblStyle w:val="SombreamentoClaro"/>
        <w:tblW w:w="9322" w:type="dxa"/>
        <w:tblLook w:val="04A0" w:firstRow="1" w:lastRow="0" w:firstColumn="1" w:lastColumn="0" w:noHBand="0" w:noVBand="1"/>
      </w:tblPr>
      <w:tblGrid>
        <w:gridCol w:w="9322"/>
      </w:tblGrid>
      <w:tr w:rsidR="00BE55B2" w:rsidRPr="008C4F75" w14:paraId="433FBCC9" w14:textId="77777777" w:rsidTr="00CE4E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22" w:type="dxa"/>
            <w:shd w:val="clear" w:color="auto" w:fill="auto"/>
          </w:tcPr>
          <w:p w14:paraId="388E397A" w14:textId="77777777" w:rsidR="00BE55B2" w:rsidRPr="008C4F75" w:rsidRDefault="00BE55B2" w:rsidP="00270A29">
            <w:pPr>
              <w:pStyle w:val="Nivel01"/>
              <w:ind w:right="-710"/>
              <w:rPr>
                <w:rFonts w:ascii="Calibri Light" w:hAnsi="Calibri Light" w:cs="Calibri Light"/>
                <w:b/>
                <w:bCs/>
                <w:color w:val="auto"/>
              </w:rPr>
            </w:pPr>
            <w:r w:rsidRPr="008C4F75">
              <w:rPr>
                <w:rFonts w:ascii="Calibri Light" w:hAnsi="Calibri Light" w:cs="Calibri Light"/>
                <w:b/>
                <w:bCs/>
                <w:color w:val="auto"/>
              </w:rPr>
              <w:t>DA FRAUDE E DA CORRUPÇÃO</w:t>
            </w:r>
          </w:p>
        </w:tc>
      </w:tr>
    </w:tbl>
    <w:p w14:paraId="7F3A3F16" w14:textId="77777777" w:rsidR="00BE55B2" w:rsidRPr="008C4F75" w:rsidRDefault="00BE55B2" w:rsidP="00270A29">
      <w:pPr>
        <w:pStyle w:val="Nvel2-Red"/>
        <w:ind w:left="0" w:firstLine="0"/>
        <w:rPr>
          <w:rFonts w:ascii="Calibri Light" w:hAnsi="Calibri Light" w:cs="Calibri Light"/>
          <w:i w:val="0"/>
          <w:color w:val="auto"/>
        </w:rPr>
      </w:pPr>
      <w:r w:rsidRPr="008C4F75">
        <w:rPr>
          <w:rFonts w:ascii="Calibri Light" w:hAnsi="Calibri Light" w:cs="Calibri Light"/>
          <w:i w:val="0"/>
          <w:color w:val="auto"/>
        </w:rPr>
        <w:t>Os licitantes devem observar e o contratado deve observar e fazer observar, por seus fornecedores e subcontratados, Se admitida subcontratação, o mais alto padrão de ética durante todo o processo de licitação, de contratação e de execução dos recursos evitando práticas corruptas e fraudulentas.</w:t>
      </w:r>
    </w:p>
    <w:p w14:paraId="7893278C" w14:textId="77777777" w:rsidR="00BE55B2" w:rsidRPr="008C4F75" w:rsidRDefault="00BE55B2" w:rsidP="00270A29">
      <w:pPr>
        <w:pStyle w:val="Nvel2-Red"/>
        <w:ind w:left="0" w:firstLine="0"/>
        <w:rPr>
          <w:rFonts w:ascii="Calibri Light" w:hAnsi="Calibri Light" w:cs="Calibri Light"/>
          <w:i w:val="0"/>
          <w:color w:val="auto"/>
        </w:rPr>
      </w:pPr>
      <w:r w:rsidRPr="008C4F75">
        <w:rPr>
          <w:rFonts w:ascii="Calibri Light" w:hAnsi="Calibri Light" w:cs="Calibri Light"/>
          <w:i w:val="0"/>
          <w:color w:val="auto"/>
        </w:rPr>
        <w:t xml:space="preserve">Impor sanções sobre uma empresa ou pessoa física, </w:t>
      </w:r>
      <w:proofErr w:type="gramStart"/>
      <w:r w:rsidRPr="008C4F75">
        <w:rPr>
          <w:rFonts w:ascii="Calibri Light" w:hAnsi="Calibri Light" w:cs="Calibri Light"/>
          <w:i w:val="0"/>
          <w:color w:val="auto"/>
        </w:rPr>
        <w:t>sob pena</w:t>
      </w:r>
      <w:proofErr w:type="gramEnd"/>
      <w:r w:rsidRPr="008C4F75">
        <w:rPr>
          <w:rFonts w:ascii="Calibri Light" w:hAnsi="Calibri Light" w:cs="Calibri Light"/>
          <w:i w:val="0"/>
          <w:color w:val="auto"/>
        </w:rPr>
        <w:t xml:space="preserve"> de inelegibilidade na forma da Lei, indefinidamente ou por prazo indeterminado, para a outorga de contratos financiados pela gestão municipal se, em qualquer momento, constatar o envolvimento da empresa ou pessoa física, diretamente ou por meio e um agente, em práticas corruptas, fraudulentas, </w:t>
      </w:r>
      <w:proofErr w:type="spellStart"/>
      <w:r w:rsidRPr="008C4F75">
        <w:rPr>
          <w:rFonts w:ascii="Calibri Light" w:hAnsi="Calibri Light" w:cs="Calibri Light"/>
          <w:i w:val="0"/>
          <w:color w:val="auto"/>
        </w:rPr>
        <w:t>colusivas</w:t>
      </w:r>
      <w:proofErr w:type="spellEnd"/>
      <w:r w:rsidRPr="008C4F75">
        <w:rPr>
          <w:rFonts w:ascii="Calibri Light" w:hAnsi="Calibri Light" w:cs="Calibri Light"/>
          <w:i w:val="0"/>
          <w:color w:val="auto"/>
        </w:rPr>
        <w:t>, coercitivas ou obstrutivas ao participar de licitação ou da execução de contratos. Para os propósitos deste item, definem-se as seguintes práticas:</w:t>
      </w:r>
    </w:p>
    <w:p w14:paraId="4061301A" w14:textId="77777777" w:rsidR="00BE55B2" w:rsidRPr="008C4F75" w:rsidRDefault="00BE55B2" w:rsidP="00270A29">
      <w:pPr>
        <w:pStyle w:val="Nvel2-Red"/>
        <w:ind w:left="0" w:firstLine="0"/>
        <w:rPr>
          <w:rFonts w:ascii="Calibri Light" w:hAnsi="Calibri Light" w:cs="Calibri Light"/>
          <w:i w:val="0"/>
          <w:color w:val="auto"/>
        </w:rPr>
      </w:pPr>
      <w:r w:rsidRPr="008C4F75">
        <w:rPr>
          <w:rFonts w:ascii="Calibri Light" w:hAnsi="Calibri Light" w:cs="Calibri Light"/>
          <w:i w:val="0"/>
          <w:color w:val="auto"/>
        </w:rPr>
        <w:t xml:space="preserve"> </w:t>
      </w:r>
      <w:r w:rsidRPr="008C4F75">
        <w:rPr>
          <w:rFonts w:ascii="Calibri Light" w:hAnsi="Calibri Light" w:cs="Calibri Light"/>
          <w:b/>
          <w:bCs/>
          <w:i w:val="0"/>
          <w:color w:val="auto"/>
        </w:rPr>
        <w:t>“prática corrupta”</w:t>
      </w:r>
      <w:r w:rsidRPr="008C4F75">
        <w:rPr>
          <w:rFonts w:ascii="Calibri Light" w:hAnsi="Calibri Light" w:cs="Calibri Light"/>
          <w:i w:val="0"/>
          <w:color w:val="auto"/>
        </w:rPr>
        <w:t>: oferecer, dar, receber ou solicitar, direta ou indiretamente, qualquer vantagem com o objetivo de influenciar a ação de servidor público no desempenho de suas atividades;</w:t>
      </w:r>
    </w:p>
    <w:p w14:paraId="6B7F343A" w14:textId="77777777" w:rsidR="00BE55B2" w:rsidRPr="008C4F75" w:rsidRDefault="00BE55B2" w:rsidP="00270A29">
      <w:pPr>
        <w:pStyle w:val="Nvel2-Red"/>
        <w:ind w:left="0" w:firstLine="0"/>
        <w:rPr>
          <w:rFonts w:ascii="Calibri Light" w:hAnsi="Calibri Light" w:cs="Calibri Light"/>
          <w:i w:val="0"/>
          <w:color w:val="auto"/>
        </w:rPr>
      </w:pPr>
      <w:r w:rsidRPr="008C4F75">
        <w:rPr>
          <w:rFonts w:ascii="Calibri Light" w:hAnsi="Calibri Light" w:cs="Calibri Light"/>
          <w:b/>
          <w:bCs/>
          <w:i w:val="0"/>
          <w:color w:val="auto"/>
        </w:rPr>
        <w:t>“prática fraudulenta”</w:t>
      </w:r>
      <w:r w:rsidRPr="008C4F75">
        <w:rPr>
          <w:rFonts w:ascii="Calibri Light" w:hAnsi="Calibri Light" w:cs="Calibri Light"/>
          <w:i w:val="0"/>
          <w:color w:val="auto"/>
        </w:rPr>
        <w:t>: a falsificação ou omissão dos fatos, com o objetivo de influenciar o processo de licitação ou de execução de contrato;</w:t>
      </w:r>
    </w:p>
    <w:p w14:paraId="0A038CA9" w14:textId="77777777" w:rsidR="00BE55B2" w:rsidRPr="008C4F75" w:rsidRDefault="00BE55B2" w:rsidP="00270A29">
      <w:pPr>
        <w:pStyle w:val="Nvel2-Red"/>
        <w:ind w:left="0" w:firstLine="0"/>
        <w:rPr>
          <w:rFonts w:ascii="Calibri Light" w:hAnsi="Calibri Light" w:cs="Calibri Light"/>
          <w:i w:val="0"/>
          <w:color w:val="auto"/>
        </w:rPr>
      </w:pPr>
      <w:r w:rsidRPr="008C4F75">
        <w:rPr>
          <w:rFonts w:ascii="Calibri Light" w:hAnsi="Calibri Light" w:cs="Calibri Light"/>
          <w:b/>
          <w:bCs/>
          <w:i w:val="0"/>
          <w:color w:val="auto"/>
        </w:rPr>
        <w:t xml:space="preserve">“prática </w:t>
      </w:r>
      <w:proofErr w:type="spellStart"/>
      <w:r w:rsidRPr="008C4F75">
        <w:rPr>
          <w:rFonts w:ascii="Calibri Light" w:hAnsi="Calibri Light" w:cs="Calibri Light"/>
          <w:b/>
          <w:bCs/>
          <w:i w:val="0"/>
          <w:color w:val="auto"/>
        </w:rPr>
        <w:t>colusiva</w:t>
      </w:r>
      <w:proofErr w:type="spellEnd"/>
      <w:r w:rsidRPr="008C4F75">
        <w:rPr>
          <w:rFonts w:ascii="Calibri Light" w:hAnsi="Calibri Light" w:cs="Calibri Light"/>
          <w:b/>
          <w:bCs/>
          <w:i w:val="0"/>
          <w:color w:val="auto"/>
        </w:rPr>
        <w:t>”</w:t>
      </w:r>
      <w:r w:rsidRPr="008C4F75">
        <w:rPr>
          <w:rFonts w:ascii="Calibri Light" w:hAnsi="Calibri Light" w:cs="Calibri Light"/>
          <w:i w:val="0"/>
          <w:color w:val="auto"/>
        </w:rPr>
        <w:t>: esquematizar ou estabelecer um acordo entre dois ou mais licitantes, com ou sem o conhecimento de representantes ou prepostos do órgão licitador, visando estabelecer preços em níveis artificiais e não competitivos;</w:t>
      </w:r>
    </w:p>
    <w:p w14:paraId="4537DEF9" w14:textId="77777777" w:rsidR="00BE55B2" w:rsidRPr="008C4F75" w:rsidRDefault="00BE55B2" w:rsidP="00270A29">
      <w:pPr>
        <w:pStyle w:val="Nvel2-Red"/>
        <w:ind w:left="0" w:firstLine="0"/>
        <w:rPr>
          <w:rFonts w:ascii="Calibri Light" w:hAnsi="Calibri Light" w:cs="Calibri Light"/>
          <w:i w:val="0"/>
          <w:color w:val="auto"/>
        </w:rPr>
      </w:pPr>
      <w:r w:rsidRPr="008C4F75">
        <w:rPr>
          <w:rFonts w:ascii="Calibri Light" w:hAnsi="Calibri Light" w:cs="Calibri Light"/>
          <w:b/>
          <w:bCs/>
          <w:i w:val="0"/>
          <w:color w:val="auto"/>
        </w:rPr>
        <w:t>“prática coercitiva”</w:t>
      </w:r>
      <w:r w:rsidRPr="008C4F75">
        <w:rPr>
          <w:rFonts w:ascii="Calibri Light" w:hAnsi="Calibri Light" w:cs="Calibri Light"/>
          <w:i w:val="0"/>
          <w:color w:val="auto"/>
        </w:rPr>
        <w:t>: causar dano ou ameaçar causar dano, direta ou indiretamente, às pessoas ou sua propriedade, visando influenciar sua participação em um processo licitatório ou afetar a execução de um contrato.</w:t>
      </w:r>
    </w:p>
    <w:p w14:paraId="0B71DD69" w14:textId="2E4C6AD0" w:rsidR="00BE55B2" w:rsidRPr="008C4F75" w:rsidRDefault="00BE55B2" w:rsidP="00270A29">
      <w:pPr>
        <w:pStyle w:val="Nvel2-Red"/>
        <w:ind w:left="0" w:firstLine="0"/>
        <w:rPr>
          <w:rFonts w:ascii="Calibri Light" w:hAnsi="Calibri Light" w:cs="Calibri Light"/>
          <w:i w:val="0"/>
          <w:color w:val="auto"/>
        </w:rPr>
      </w:pPr>
      <w:r w:rsidRPr="008C4F75">
        <w:rPr>
          <w:rFonts w:ascii="Calibri Light" w:hAnsi="Calibri Light" w:cs="Calibri Light"/>
          <w:i w:val="0"/>
          <w:color w:val="auto"/>
        </w:rPr>
        <w:t xml:space="preserve"> </w:t>
      </w:r>
      <w:r w:rsidRPr="008C4F75">
        <w:rPr>
          <w:rFonts w:ascii="Calibri Light" w:hAnsi="Calibri Light" w:cs="Calibri Light"/>
          <w:b/>
          <w:bCs/>
          <w:i w:val="0"/>
          <w:color w:val="auto"/>
        </w:rPr>
        <w:t>“prática obstrutiva”</w:t>
      </w:r>
      <w:r w:rsidRPr="008C4F75">
        <w:rPr>
          <w:rFonts w:ascii="Calibri Light" w:hAnsi="Calibri Light" w:cs="Calibri Light"/>
          <w:i w:val="0"/>
          <w:color w:val="auto"/>
        </w:rPr>
        <w:t>: (i) destruir, falsificar, alterar ou ocultar provas em inspeções ou fazer declarações falsas aos representantes do Município, com o objetivo de impedir materialmente a fiscalização da execução do recurso; (</w:t>
      </w:r>
      <w:proofErr w:type="spellStart"/>
      <w:proofErr w:type="gramStart"/>
      <w:r w:rsidRPr="008C4F75">
        <w:rPr>
          <w:rFonts w:ascii="Calibri Light" w:hAnsi="Calibri Light" w:cs="Calibri Light"/>
          <w:i w:val="0"/>
          <w:color w:val="auto"/>
        </w:rPr>
        <w:t>ii</w:t>
      </w:r>
      <w:proofErr w:type="spellEnd"/>
      <w:proofErr w:type="gramEnd"/>
      <w:r w:rsidRPr="008C4F75">
        <w:rPr>
          <w:rFonts w:ascii="Calibri Light" w:hAnsi="Calibri Light" w:cs="Calibri Light"/>
          <w:i w:val="0"/>
          <w:color w:val="auto"/>
        </w:rPr>
        <w:t>) atos cuja intenção seja impedir materialmente o exercício do direito do</w:t>
      </w:r>
      <w:r w:rsidR="00270A29" w:rsidRPr="008C4F75">
        <w:rPr>
          <w:rFonts w:ascii="Calibri Light" w:hAnsi="Calibri Light" w:cs="Calibri Light"/>
          <w:i w:val="0"/>
          <w:color w:val="auto"/>
        </w:rPr>
        <w:t xml:space="preserve"> Município em promover inspeção.</w:t>
      </w:r>
    </w:p>
    <w:p w14:paraId="2A47CEA7" w14:textId="77777777" w:rsidR="00BE55B2" w:rsidRPr="008C4F75" w:rsidRDefault="00BE55B2" w:rsidP="00270A29">
      <w:pPr>
        <w:pStyle w:val="Nivel2"/>
        <w:numPr>
          <w:ilvl w:val="0"/>
          <w:numId w:val="0"/>
        </w:numPr>
        <w:rPr>
          <w:rFonts w:ascii="Calibri Light" w:hAnsi="Calibri Light" w:cs="Calibri Light"/>
        </w:rPr>
      </w:pPr>
    </w:p>
    <w:p w14:paraId="1FCF976A" w14:textId="77777777" w:rsidR="00BE55B2" w:rsidRPr="008C4F75" w:rsidRDefault="00BE55B2" w:rsidP="00270A29">
      <w:pPr>
        <w:pStyle w:val="Nivel01"/>
        <w:ind w:right="-710"/>
        <w:rPr>
          <w:rFonts w:ascii="Calibri Light" w:hAnsi="Calibri Light" w:cs="Calibri Light"/>
          <w:color w:val="auto"/>
        </w:rPr>
      </w:pPr>
      <w:r w:rsidRPr="008C4F75">
        <w:rPr>
          <w:rFonts w:ascii="Calibri Light" w:hAnsi="Calibri Light" w:cs="Calibri Light"/>
          <w:color w:val="auto"/>
        </w:rPr>
        <w:t>DAS OBRIGAÇÕES DO CONTRATANTE</w:t>
      </w:r>
    </w:p>
    <w:p w14:paraId="79F08091" w14:textId="77777777" w:rsidR="00BE55B2" w:rsidRPr="008C4F75" w:rsidRDefault="00BE55B2" w:rsidP="00270A29">
      <w:pPr>
        <w:pStyle w:val="Nivel2"/>
        <w:rPr>
          <w:rFonts w:ascii="Calibri Light" w:hAnsi="Calibri Light" w:cs="Calibri Light"/>
          <w:b/>
          <w:bCs/>
        </w:rPr>
      </w:pPr>
      <w:r w:rsidRPr="008C4F75">
        <w:rPr>
          <w:rFonts w:ascii="Calibri Light" w:hAnsi="Calibri Light" w:cs="Calibri Light"/>
        </w:rPr>
        <w:t>São obrigações do Contratante:</w:t>
      </w:r>
    </w:p>
    <w:p w14:paraId="1A812A52"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Exigir o cumprimento de todas as obrigações assumidas pelo Contratado, de acordo com o contrato e seus anexos;</w:t>
      </w:r>
    </w:p>
    <w:p w14:paraId="68415824"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Receber o objeto no prazo e condições estabelecidas no Termo de Referência;</w:t>
      </w:r>
    </w:p>
    <w:p w14:paraId="2DDF3A71"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Notificar o Contratado, por escrito, sobre vícios, defeitos ou incorreções verificadas no objeto fornecido, para que seja por ele substituído, reparado ou corrigido, no total ou em parte, às suas expensas;</w:t>
      </w:r>
    </w:p>
    <w:p w14:paraId="67D1C0F6"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lastRenderedPageBreak/>
        <w:t>Acompanhar e fiscalizar a execução do contrato e o cumprimento das obrigações pelo Contratado;</w:t>
      </w:r>
    </w:p>
    <w:p w14:paraId="74E49B3E"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Efetuar o pagamento ao Contratado do valor correspondente ao fornecimento do objeto, no prazo, forma e condições estabelecidos no presente Contrato e no Termo de Referência.</w:t>
      </w:r>
    </w:p>
    <w:p w14:paraId="01249FB9"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Aplicar ao Contratado as sanções previstas na lei e neste Contrato; </w:t>
      </w:r>
    </w:p>
    <w:p w14:paraId="75103BF8"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Cientificar o órgão de representação judicial da Advocacia-Geral da União para adoção das medidas cabíveis quando do descumprimento de obrigações pelo Contratado;</w:t>
      </w:r>
    </w:p>
    <w:p w14:paraId="0AD9890B"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66B11E2" w14:textId="1286344D" w:rsidR="00BE55B2" w:rsidRPr="008C4F75" w:rsidRDefault="00BE55B2" w:rsidP="00270A29">
      <w:pPr>
        <w:pStyle w:val="Nivel2"/>
        <w:rPr>
          <w:rFonts w:ascii="Calibri Light" w:hAnsi="Calibri Light" w:cs="Calibri Light"/>
          <w:b/>
          <w:bCs/>
        </w:rPr>
      </w:pPr>
      <w:r w:rsidRPr="008C4F75">
        <w:rPr>
          <w:rFonts w:ascii="Calibri Light" w:hAnsi="Calibri Light" w:cs="Calibri Light"/>
        </w:rPr>
        <w:t xml:space="preserve"> A Administração terá o prazo de </w:t>
      </w:r>
      <w:r w:rsidR="00CE4E61" w:rsidRPr="008C4F75">
        <w:rPr>
          <w:rFonts w:ascii="Calibri Light" w:hAnsi="Calibri Light" w:cs="Calibri Light"/>
        </w:rPr>
        <w:t xml:space="preserve">até 30 (trinta) dias </w:t>
      </w:r>
      <w:r w:rsidRPr="008C4F75">
        <w:rPr>
          <w:rFonts w:ascii="Calibri Light" w:hAnsi="Calibri Light" w:cs="Calibri Light"/>
        </w:rPr>
        <w:t xml:space="preserve">a contar da data do protocolo do requerimento para decidir, admitida </w:t>
      </w:r>
      <w:proofErr w:type="gramStart"/>
      <w:r w:rsidRPr="008C4F75">
        <w:rPr>
          <w:rFonts w:ascii="Calibri Light" w:hAnsi="Calibri Light" w:cs="Calibri Light"/>
        </w:rPr>
        <w:t>a</w:t>
      </w:r>
      <w:proofErr w:type="gramEnd"/>
      <w:r w:rsidRPr="008C4F75">
        <w:rPr>
          <w:rFonts w:ascii="Calibri Light" w:hAnsi="Calibri Light" w:cs="Calibri Light"/>
        </w:rPr>
        <w:t xml:space="preserve"> prorrogação motivada, por igual período. </w:t>
      </w:r>
    </w:p>
    <w:p w14:paraId="00805140" w14:textId="5FA3CFE6"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Responder eventuais pedidos de reestabelecimento do equilíbrio econômico-financeiro feitos pelo contratado no prazo máximo de </w:t>
      </w:r>
      <w:r w:rsidR="00CE4E61" w:rsidRPr="008C4F75">
        <w:rPr>
          <w:rFonts w:ascii="Calibri Light" w:hAnsi="Calibri Light" w:cs="Calibri Light"/>
        </w:rPr>
        <w:t>até 30 (trinta) dias.</w:t>
      </w:r>
    </w:p>
    <w:p w14:paraId="511D887E" w14:textId="77777777" w:rsidR="00BE55B2" w:rsidRPr="008C4F75" w:rsidRDefault="00BE55B2" w:rsidP="00270A29">
      <w:pPr>
        <w:pStyle w:val="Nvel2-Red"/>
        <w:ind w:left="0" w:firstLine="0"/>
        <w:rPr>
          <w:rFonts w:ascii="Calibri Light" w:hAnsi="Calibri Light" w:cs="Calibri Light"/>
          <w:i w:val="0"/>
          <w:color w:val="auto"/>
        </w:rPr>
      </w:pPr>
      <w:r w:rsidRPr="008C4F75">
        <w:rPr>
          <w:rFonts w:ascii="Calibri Light" w:hAnsi="Calibri Light" w:cs="Calibri Light"/>
          <w:i w:val="0"/>
          <w:color w:val="auto"/>
        </w:rPr>
        <w:t>Notificar os emitentes das garantias quanto ao início de processo administrativo para apuração de descumprimento de cláusulas contratuais.</w:t>
      </w:r>
    </w:p>
    <w:p w14:paraId="22020454"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A6B9794" w14:textId="77777777" w:rsidR="00CE4E61" w:rsidRPr="008C4F75" w:rsidRDefault="00CE4E61" w:rsidP="00270A29">
      <w:pPr>
        <w:pStyle w:val="Nivel2"/>
        <w:numPr>
          <w:ilvl w:val="0"/>
          <w:numId w:val="0"/>
        </w:numPr>
        <w:rPr>
          <w:rFonts w:ascii="Calibri Light" w:hAnsi="Calibri Light" w:cs="Calibri Light"/>
        </w:rPr>
      </w:pPr>
    </w:p>
    <w:p w14:paraId="426CD2AC" w14:textId="77777777" w:rsidR="00BE55B2" w:rsidRPr="008C4F75" w:rsidRDefault="00BE55B2" w:rsidP="00270A29">
      <w:pPr>
        <w:pStyle w:val="Nivel01"/>
        <w:ind w:right="-710"/>
        <w:rPr>
          <w:rFonts w:ascii="Calibri Light" w:hAnsi="Calibri Light" w:cs="Calibri Light"/>
          <w:color w:val="auto"/>
        </w:rPr>
      </w:pPr>
      <w:r w:rsidRPr="008C4F75">
        <w:rPr>
          <w:rFonts w:ascii="Calibri Light" w:hAnsi="Calibri Light" w:cs="Calibri Light"/>
          <w:color w:val="auto"/>
        </w:rPr>
        <w:t>DAS OBRIGAÇÕES DO CONTRATADO</w:t>
      </w:r>
    </w:p>
    <w:p w14:paraId="63DAE740"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55BD987"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Responsabilizar-se pelos vícios e danos decorrentes do objeto, de acordo com o Código de Defesa do Consumidor (</w:t>
      </w:r>
      <w:hyperlink r:id="rId22" w:history="1">
        <w:r w:rsidRPr="008C4F75">
          <w:rPr>
            <w:rStyle w:val="Hyperlink"/>
            <w:rFonts w:ascii="Calibri Light" w:hAnsi="Calibri Light" w:cs="Calibri Light"/>
            <w:color w:val="auto"/>
          </w:rPr>
          <w:t>Lei nº 8.078, de 1990</w:t>
        </w:r>
      </w:hyperlink>
      <w:r w:rsidRPr="008C4F75">
        <w:rPr>
          <w:rFonts w:ascii="Calibri Light" w:hAnsi="Calibri Light" w:cs="Calibri Light"/>
        </w:rPr>
        <w:t>);</w:t>
      </w:r>
    </w:p>
    <w:p w14:paraId="4FB4CEE8"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Comunicar ao contratante, no prazo máximo de 24 (vinte e quatro) horas que antecede a data da entrega, os motivos que impossibilitem o cumprimento do prazo previsto, com a devida comprovação;</w:t>
      </w:r>
    </w:p>
    <w:p w14:paraId="66728354"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Atender às determinações regulares emitidas pelo fiscal ou gestor do contrato ou autoridade superior (</w:t>
      </w:r>
      <w:hyperlink r:id="rId23" w:anchor="art137" w:history="1">
        <w:r w:rsidRPr="008C4F75">
          <w:rPr>
            <w:rStyle w:val="Hyperlink"/>
            <w:rFonts w:ascii="Calibri Light" w:hAnsi="Calibri Light" w:cs="Calibri Light"/>
            <w:color w:val="auto"/>
          </w:rPr>
          <w:t>art. 137, II, da Lei n.º 14.133, de 2021</w:t>
        </w:r>
      </w:hyperlink>
      <w:r w:rsidRPr="008C4F75">
        <w:rPr>
          <w:rFonts w:ascii="Calibri Light" w:hAnsi="Calibri Light" w:cs="Calibri Light"/>
        </w:rPr>
        <w:t>) e prestar todo esclarecimento ou informação por eles solicitados;</w:t>
      </w:r>
    </w:p>
    <w:p w14:paraId="522520AE"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Reparar, corrigir, remover, reconstruir ou substituir, às suas expensas, no total ou em parte, no prazo fixado pelo fiscal do contrato, os bens nos quais se verificarem vícios, defeitos ou incorreções resultantes da execução ou dos materiais empregados;</w:t>
      </w:r>
    </w:p>
    <w:p w14:paraId="0832515F"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D685CFE" w14:textId="2530152B"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Quando não for possível a verificação da regularidade </w:t>
      </w:r>
      <w:r w:rsidR="00A10BC2" w:rsidRPr="008C4F75">
        <w:rPr>
          <w:rFonts w:ascii="Calibri Light" w:hAnsi="Calibri Light" w:cs="Calibri Light"/>
        </w:rPr>
        <w:t>nos sítios eletrônicos oficiais</w:t>
      </w:r>
      <w:r w:rsidRPr="008C4F75">
        <w:rPr>
          <w:rFonts w:ascii="Calibri Light" w:hAnsi="Calibri Light" w:cs="Calibri Light"/>
        </w:rPr>
        <w:t xml:space="preserv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w:t>
      </w:r>
      <w:r w:rsidRPr="008C4F75">
        <w:rPr>
          <w:rFonts w:ascii="Calibri Light" w:hAnsi="Calibri Light" w:cs="Calibri Light"/>
        </w:rPr>
        <w:lastRenderedPageBreak/>
        <w:t xml:space="preserve">3) certidões que comprovem a regularidade perante a Fazenda Estadual ou Distrital do domicílio ou sede do contratado; 4) Certidão de Regularidade do FGTS – CRF; e 5) Certidão Negativa de Débitos Trabalhistas – CNDT; </w:t>
      </w:r>
    </w:p>
    <w:p w14:paraId="77C42794"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B2F5885"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Comunicar ao Fiscal do contrato, no prazo de 24 (vinte e quatro) horas, qualquer ocorrência anormal ou acidente que se verifique no local da execução do objeto contratual.</w:t>
      </w:r>
    </w:p>
    <w:p w14:paraId="2263B49E"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Paralisar, por determinação do contratante, qualquer atividade que não esteja sendo executada de acordo com a boa técnica ou que ponha em risco a segurança de pessoas ou bens de terceiros.</w:t>
      </w:r>
    </w:p>
    <w:p w14:paraId="6614E41E"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Manter durante toda a vigência do contrato, em compatibilidade com as obrigações assumidas, todas as condições exigidas para habilitação na licitação; </w:t>
      </w:r>
    </w:p>
    <w:p w14:paraId="4A80411E" w14:textId="77777777" w:rsidR="00BE55B2" w:rsidRPr="008C4F75" w:rsidRDefault="00BE55B2" w:rsidP="00270A29">
      <w:pPr>
        <w:pStyle w:val="Nivel2"/>
        <w:rPr>
          <w:rFonts w:ascii="Calibri Light" w:hAnsi="Calibri Light" w:cs="Calibri Light"/>
          <w:b/>
          <w:bCs/>
        </w:rPr>
      </w:pPr>
      <w:r w:rsidRPr="008C4F75">
        <w:rPr>
          <w:rFonts w:ascii="Calibri Light" w:hAnsi="Calibri Light" w:cs="Calibri Light"/>
        </w:rPr>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8C4F75">
          <w:rPr>
            <w:rStyle w:val="Hyperlink"/>
            <w:rFonts w:ascii="Calibri Light" w:hAnsi="Calibri Light" w:cs="Calibri Light"/>
            <w:color w:val="auto"/>
          </w:rPr>
          <w:t>art. 116, da Lei n.º 14.133, de 2021</w:t>
        </w:r>
      </w:hyperlink>
      <w:r w:rsidRPr="008C4F75">
        <w:rPr>
          <w:rFonts w:ascii="Calibri Light" w:hAnsi="Calibri Light" w:cs="Calibri Light"/>
        </w:rPr>
        <w:t>);</w:t>
      </w:r>
    </w:p>
    <w:p w14:paraId="354EFD28"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Comprovar a reserva de cargos a que se refere </w:t>
      </w:r>
      <w:proofErr w:type="gramStart"/>
      <w:r w:rsidRPr="008C4F75">
        <w:rPr>
          <w:rFonts w:ascii="Calibri Light" w:hAnsi="Calibri Light" w:cs="Calibri Light"/>
        </w:rPr>
        <w:t>a</w:t>
      </w:r>
      <w:proofErr w:type="gramEnd"/>
      <w:r w:rsidRPr="008C4F75">
        <w:rPr>
          <w:rFonts w:ascii="Calibri Light" w:hAnsi="Calibri Light" w:cs="Calibri Light"/>
        </w:rPr>
        <w:t xml:space="preserve"> cláusula acima, no prazo fixado pelo fiscal do contrato, com a indicação dos empregados que preencheram as referidas vagas (</w:t>
      </w:r>
      <w:hyperlink r:id="rId25" w:anchor="art116" w:history="1">
        <w:r w:rsidRPr="008C4F75">
          <w:rPr>
            <w:rStyle w:val="Hyperlink"/>
            <w:rFonts w:ascii="Calibri Light" w:hAnsi="Calibri Light" w:cs="Calibri Light"/>
            <w:color w:val="auto"/>
          </w:rPr>
          <w:t>art. 116, parágrafo único, da Lei n.º 14.133, de 2021</w:t>
        </w:r>
      </w:hyperlink>
      <w:r w:rsidRPr="008C4F75">
        <w:rPr>
          <w:rFonts w:ascii="Calibri Light" w:hAnsi="Calibri Light" w:cs="Calibri Light"/>
        </w:rPr>
        <w:t>);</w:t>
      </w:r>
    </w:p>
    <w:p w14:paraId="3252B888"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  Guardar sigilo sobre todas as informações obtidas em decorrência do cumprimento do contrato; </w:t>
      </w:r>
    </w:p>
    <w:p w14:paraId="2A7DFA72"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8C4F75">
          <w:rPr>
            <w:rStyle w:val="Hyperlink"/>
            <w:rFonts w:ascii="Calibri Light" w:hAnsi="Calibri Light" w:cs="Calibri Light"/>
            <w:color w:val="auto"/>
          </w:rPr>
          <w:t xml:space="preserve">art. 124, II, d, da Lei nº 14.133, de </w:t>
        </w:r>
        <w:proofErr w:type="gramStart"/>
        <w:r w:rsidRPr="008C4F75">
          <w:rPr>
            <w:rStyle w:val="Hyperlink"/>
            <w:rFonts w:ascii="Calibri Light" w:hAnsi="Calibri Light" w:cs="Calibri Light"/>
            <w:color w:val="auto"/>
          </w:rPr>
          <w:t>2021.</w:t>
        </w:r>
        <w:proofErr w:type="gramEnd"/>
      </w:hyperlink>
    </w:p>
    <w:p w14:paraId="3DFDB45E" w14:textId="77777777" w:rsidR="00BE55B2" w:rsidRPr="008C4F75" w:rsidRDefault="00BE55B2" w:rsidP="00270A29">
      <w:pPr>
        <w:pStyle w:val="Nivel2"/>
        <w:rPr>
          <w:rFonts w:ascii="Calibri Light" w:hAnsi="Calibri Light" w:cs="Calibri Light"/>
        </w:rPr>
      </w:pPr>
      <w:r w:rsidRPr="008C4F75">
        <w:rPr>
          <w:rFonts w:ascii="Calibri Light" w:hAnsi="Calibri Light" w:cs="Calibri Light"/>
        </w:rPr>
        <w:t>Cumprir, além dos postulados legais vigentes de âmbito federal, estadual ou municipal, as normas de segurança do contratante;</w:t>
      </w:r>
    </w:p>
    <w:p w14:paraId="48FD4287" w14:textId="77777777" w:rsidR="00BE55B2" w:rsidRPr="008C4F75" w:rsidRDefault="00BE55B2" w:rsidP="00270A29">
      <w:pPr>
        <w:pStyle w:val="Nvel2-Red"/>
        <w:ind w:left="0" w:firstLine="0"/>
        <w:rPr>
          <w:rFonts w:ascii="Calibri Light" w:hAnsi="Calibri Light" w:cs="Calibri Light"/>
          <w:i w:val="0"/>
          <w:color w:val="auto"/>
        </w:rPr>
      </w:pPr>
      <w:bookmarkStart w:id="2" w:name="_Ref118293001"/>
      <w:r w:rsidRPr="008C4F75">
        <w:rPr>
          <w:rFonts w:ascii="Calibri Light" w:hAnsi="Calibri Light" w:cs="Calibri Light"/>
          <w:i w:val="0"/>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2"/>
    </w:p>
    <w:p w14:paraId="36EE20B7" w14:textId="77777777" w:rsidR="00BE55B2" w:rsidRPr="008C4F75" w:rsidRDefault="00BE55B2" w:rsidP="00270A29">
      <w:pPr>
        <w:pStyle w:val="Nvel2-Red"/>
        <w:ind w:left="0" w:firstLine="0"/>
        <w:rPr>
          <w:rFonts w:ascii="Calibri Light" w:hAnsi="Calibri Light" w:cs="Calibri Light"/>
          <w:i w:val="0"/>
          <w:color w:val="auto"/>
        </w:rPr>
      </w:pPr>
      <w:r w:rsidRPr="008C4F75">
        <w:rPr>
          <w:rFonts w:ascii="Calibri Light" w:hAnsi="Calibri Light" w:cs="Calibri Light"/>
          <w:i w:val="0"/>
          <w:color w:val="auto"/>
        </w:rPr>
        <w:t>Orientar e treinar seus empregados sobre os deveres previstos na Lei nº 13.709, de 14 de agosto de 2018, adotando medidas eficazes para proteção de dados pessoais a que tenha acesso por força da execução deste contrato;</w:t>
      </w:r>
    </w:p>
    <w:p w14:paraId="6869E6FE" w14:textId="77777777" w:rsidR="00BE55B2" w:rsidRPr="008C4F75" w:rsidRDefault="00BE55B2" w:rsidP="00270A29">
      <w:pPr>
        <w:pStyle w:val="Nvel2-Red"/>
        <w:ind w:left="0" w:firstLine="0"/>
        <w:rPr>
          <w:rFonts w:ascii="Calibri Light" w:hAnsi="Calibri Light" w:cs="Calibri Light"/>
          <w:i w:val="0"/>
          <w:color w:val="auto"/>
        </w:rPr>
      </w:pPr>
      <w:r w:rsidRPr="008C4F75">
        <w:rPr>
          <w:rFonts w:ascii="Calibri Light" w:hAnsi="Calibri Light" w:cs="Calibri Light"/>
          <w:i w:val="0"/>
          <w:color w:val="auto"/>
        </w:rPr>
        <w:t>Conduzir os trabalhos com estrita observância às normas da legislação pertinente, cumprindo as determinações dos Poderes Públicos, mantendo sempre limpo o local d</w:t>
      </w:r>
      <w:r w:rsidRPr="008C4F75">
        <w:rPr>
          <w:rFonts w:ascii="Calibri Light" w:hAnsi="Calibri Light" w:cs="Calibri Light"/>
          <w:i w:val="0"/>
          <w:color w:val="auto"/>
          <w:lang w:eastAsia="en-US"/>
        </w:rPr>
        <w:t>e execução do objeto</w:t>
      </w:r>
      <w:r w:rsidRPr="008C4F75">
        <w:rPr>
          <w:rFonts w:ascii="Calibri Light" w:hAnsi="Calibri Light" w:cs="Calibri Light"/>
          <w:i w:val="0"/>
          <w:color w:val="auto"/>
        </w:rPr>
        <w:t xml:space="preserve"> e nas melhores condições de segurança, higiene e disciplina.</w:t>
      </w:r>
    </w:p>
    <w:p w14:paraId="41CF884C" w14:textId="77777777" w:rsidR="00BE55B2" w:rsidRPr="008C4F75" w:rsidRDefault="00BE55B2" w:rsidP="00270A29">
      <w:pPr>
        <w:pStyle w:val="Nvel2-Red"/>
        <w:ind w:left="0" w:firstLine="0"/>
        <w:rPr>
          <w:rFonts w:ascii="Calibri Light" w:hAnsi="Calibri Light" w:cs="Calibri Light"/>
          <w:i w:val="0"/>
          <w:color w:val="auto"/>
        </w:rPr>
      </w:pPr>
      <w:r w:rsidRPr="008C4F75">
        <w:rPr>
          <w:rFonts w:ascii="Calibri Light" w:hAnsi="Calibri Light" w:cs="Calibri Light"/>
          <w:i w:val="0"/>
          <w:color w:val="auto"/>
        </w:rPr>
        <w:t>Submeter previamente, por escrito, ao contratante, para análise e aprovação, quaisquer mudanças nos métodos executivos que fujam às especificações do memorial descritivo ou instrumento congênere.</w:t>
      </w:r>
    </w:p>
    <w:p w14:paraId="51ACA646" w14:textId="77777777" w:rsidR="00BE55B2" w:rsidRPr="008C4F75" w:rsidRDefault="00BE55B2" w:rsidP="00270A29">
      <w:pPr>
        <w:pStyle w:val="Nvel2-Red"/>
        <w:ind w:left="0" w:firstLine="0"/>
        <w:rPr>
          <w:rFonts w:ascii="Calibri Light" w:hAnsi="Calibri Light" w:cs="Calibri Light"/>
          <w:i w:val="0"/>
          <w:color w:val="auto"/>
        </w:rPr>
      </w:pPr>
      <w:bookmarkStart w:id="3" w:name="_Ref118293030"/>
      <w:r w:rsidRPr="008C4F75">
        <w:rPr>
          <w:rFonts w:ascii="Calibri Light" w:hAnsi="Calibri Light" w:cs="Calibri Light"/>
          <w:i w:val="0"/>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3"/>
    </w:p>
    <w:p w14:paraId="07407472" w14:textId="77777777" w:rsidR="00BE55B2" w:rsidRPr="008C4F75" w:rsidRDefault="00BE55B2" w:rsidP="00270A29">
      <w:pPr>
        <w:pStyle w:val="Nivel2"/>
        <w:numPr>
          <w:ilvl w:val="0"/>
          <w:numId w:val="0"/>
        </w:numPr>
        <w:rPr>
          <w:rFonts w:ascii="Calibri Light" w:hAnsi="Calibri Light" w:cs="Calibri Light"/>
        </w:rPr>
      </w:pPr>
    </w:p>
    <w:p w14:paraId="4EBFE22D" w14:textId="77777777" w:rsidR="00BE55B2" w:rsidRPr="008C4F75" w:rsidRDefault="00BE55B2" w:rsidP="00270A29">
      <w:pPr>
        <w:pStyle w:val="Nivel2"/>
        <w:numPr>
          <w:ilvl w:val="0"/>
          <w:numId w:val="0"/>
        </w:numPr>
        <w:rPr>
          <w:rFonts w:ascii="Calibri Light" w:hAnsi="Calibri Light" w:cs="Calibri Light"/>
        </w:rPr>
      </w:pPr>
    </w:p>
    <w:p w14:paraId="3254AAFF" w14:textId="77777777" w:rsidR="00BE55B2" w:rsidRPr="008C4F75" w:rsidRDefault="00BE55B2" w:rsidP="00270A29">
      <w:pPr>
        <w:pStyle w:val="Nivel2"/>
        <w:numPr>
          <w:ilvl w:val="0"/>
          <w:numId w:val="0"/>
        </w:numPr>
        <w:rPr>
          <w:rFonts w:ascii="Calibri Light" w:hAnsi="Calibri Light" w:cs="Calibri Light"/>
        </w:rPr>
      </w:pPr>
    </w:p>
    <w:p w14:paraId="516DEE89" w14:textId="1EDF6351" w:rsidR="00A10BC2" w:rsidRPr="008C4F75" w:rsidRDefault="009C0BD5" w:rsidP="00270A29">
      <w:pPr>
        <w:suppressAutoHyphens/>
        <w:spacing w:line="276" w:lineRule="auto"/>
        <w:rPr>
          <w:rFonts w:ascii="Calibri Light" w:eastAsia="Arial" w:hAnsi="Calibri Light" w:cs="Calibri Light"/>
          <w:sz w:val="22"/>
          <w:szCs w:val="22"/>
        </w:rPr>
      </w:pPr>
      <w:r w:rsidRPr="008C4F75">
        <w:rPr>
          <w:rFonts w:ascii="Calibri Light" w:eastAsia="Arial" w:hAnsi="Calibri Light" w:cs="Calibri Light"/>
          <w:sz w:val="22"/>
          <w:szCs w:val="22"/>
        </w:rPr>
        <w:t>Além Paraíba, 25</w:t>
      </w:r>
      <w:r w:rsidR="00A10BC2" w:rsidRPr="008C4F75">
        <w:rPr>
          <w:rFonts w:ascii="Calibri Light" w:eastAsia="Arial" w:hAnsi="Calibri Light" w:cs="Calibri Light"/>
          <w:sz w:val="22"/>
          <w:szCs w:val="22"/>
        </w:rPr>
        <w:t xml:space="preserve"> de </w:t>
      </w:r>
      <w:r w:rsidRPr="008C4F75">
        <w:rPr>
          <w:rFonts w:ascii="Calibri Light" w:eastAsia="Arial" w:hAnsi="Calibri Light" w:cs="Calibri Light"/>
          <w:sz w:val="22"/>
          <w:szCs w:val="22"/>
        </w:rPr>
        <w:t>junho</w:t>
      </w:r>
      <w:r w:rsidR="00A10BC2" w:rsidRPr="008C4F75">
        <w:rPr>
          <w:rFonts w:ascii="Calibri Light" w:eastAsia="Arial" w:hAnsi="Calibri Light" w:cs="Calibri Light"/>
          <w:sz w:val="22"/>
          <w:szCs w:val="22"/>
        </w:rPr>
        <w:t xml:space="preserve"> de 2025.</w:t>
      </w:r>
    </w:p>
    <w:p w14:paraId="0164CCE6" w14:textId="77777777" w:rsidR="00A10BC2" w:rsidRPr="008C4F75" w:rsidRDefault="00A10BC2" w:rsidP="00270A29">
      <w:pPr>
        <w:suppressAutoHyphens/>
        <w:spacing w:line="276" w:lineRule="auto"/>
        <w:rPr>
          <w:rFonts w:ascii="Calibri Light" w:eastAsia="Arial" w:hAnsi="Calibri Light" w:cs="Calibri Light"/>
          <w:sz w:val="22"/>
          <w:szCs w:val="22"/>
        </w:rPr>
      </w:pPr>
    </w:p>
    <w:p w14:paraId="13153FD7" w14:textId="77777777" w:rsidR="00A10BC2" w:rsidRPr="008C4F75" w:rsidRDefault="00A10BC2" w:rsidP="00270A29">
      <w:pPr>
        <w:suppressAutoHyphens/>
        <w:spacing w:line="276" w:lineRule="auto"/>
        <w:rPr>
          <w:rFonts w:ascii="Calibri Light" w:eastAsia="Arial" w:hAnsi="Calibri Light" w:cs="Calibri Light"/>
          <w:sz w:val="22"/>
          <w:szCs w:val="22"/>
        </w:rPr>
      </w:pPr>
    </w:p>
    <w:p w14:paraId="313EDBFF" w14:textId="77777777" w:rsidR="00A10BC2" w:rsidRPr="008C4F75" w:rsidRDefault="00A10BC2" w:rsidP="00270A29">
      <w:pPr>
        <w:suppressAutoHyphens/>
        <w:spacing w:line="276" w:lineRule="auto"/>
        <w:rPr>
          <w:rFonts w:ascii="Calibri Light" w:eastAsia="Arial" w:hAnsi="Calibri Light" w:cs="Calibri Light"/>
          <w:sz w:val="22"/>
          <w:szCs w:val="22"/>
        </w:rPr>
      </w:pPr>
    </w:p>
    <w:p w14:paraId="538A9027" w14:textId="77777777" w:rsidR="00A10BC2" w:rsidRPr="008C4F75" w:rsidRDefault="00A10BC2" w:rsidP="00270A29">
      <w:pPr>
        <w:suppressAutoHyphens/>
        <w:spacing w:line="276" w:lineRule="auto"/>
        <w:rPr>
          <w:rFonts w:ascii="Calibri Light" w:eastAsia="Arial" w:hAnsi="Calibri Light" w:cs="Calibri Light"/>
          <w:sz w:val="22"/>
          <w:szCs w:val="22"/>
        </w:rPr>
      </w:pPr>
    </w:p>
    <w:p w14:paraId="05C90771" w14:textId="77CC8556" w:rsidR="00A10BC2" w:rsidRPr="008C4F75" w:rsidRDefault="00A10BC2" w:rsidP="00270A29">
      <w:pPr>
        <w:suppressAutoHyphens/>
        <w:spacing w:line="276" w:lineRule="auto"/>
        <w:rPr>
          <w:rFonts w:ascii="Calibri Light" w:eastAsia="Arial" w:hAnsi="Calibri Light" w:cs="Calibri Light"/>
          <w:sz w:val="22"/>
          <w:szCs w:val="22"/>
        </w:rPr>
      </w:pPr>
      <w:r w:rsidRPr="008C4F75">
        <w:rPr>
          <w:rFonts w:ascii="Calibri Light" w:eastAsia="Arial" w:hAnsi="Calibri Light" w:cs="Calibri Light"/>
          <w:sz w:val="22"/>
          <w:szCs w:val="22"/>
        </w:rPr>
        <w:t xml:space="preserve">                                            __________________________________________________</w:t>
      </w:r>
    </w:p>
    <w:p w14:paraId="0C2F3EFD" w14:textId="2338AF43" w:rsidR="00A10BC2" w:rsidRPr="008C4F75" w:rsidRDefault="00270A29" w:rsidP="00270A29">
      <w:pPr>
        <w:suppressAutoHyphens/>
        <w:spacing w:line="276" w:lineRule="auto"/>
        <w:jc w:val="center"/>
        <w:rPr>
          <w:rFonts w:ascii="Calibri Light" w:eastAsia="Liberation Serif" w:hAnsi="Calibri Light" w:cs="Calibri Light"/>
          <w:sz w:val="22"/>
          <w:szCs w:val="22"/>
          <w:lang w:val="pt-PT" w:eastAsia="zh-CN" w:bidi="hi-IN"/>
        </w:rPr>
      </w:pPr>
      <w:r w:rsidRPr="008C4F75">
        <w:rPr>
          <w:rFonts w:ascii="Calibri Light" w:eastAsia="Calibri" w:hAnsi="Calibri Light" w:cs="Calibri Light"/>
          <w:sz w:val="22"/>
          <w:szCs w:val="22"/>
          <w:lang w:val="pt-PT" w:eastAsia="zh-CN" w:bidi="hi-IN"/>
        </w:rPr>
        <w:t>Mauro Vidal Fernandes</w:t>
      </w:r>
    </w:p>
    <w:p w14:paraId="0B902796" w14:textId="1668D772" w:rsidR="00A10BC2" w:rsidRPr="008C4F75" w:rsidRDefault="00A10BC2" w:rsidP="00270A29">
      <w:pPr>
        <w:suppressAutoHyphens/>
        <w:spacing w:line="276" w:lineRule="auto"/>
        <w:jc w:val="center"/>
        <w:rPr>
          <w:rFonts w:ascii="Calibri Light" w:eastAsia="Calibri" w:hAnsi="Calibri Light" w:cs="Calibri Light"/>
          <w:sz w:val="22"/>
          <w:szCs w:val="22"/>
          <w:lang w:eastAsia="en-US"/>
        </w:rPr>
      </w:pPr>
      <w:r w:rsidRPr="008C4F75">
        <w:rPr>
          <w:rFonts w:ascii="Calibri Light" w:eastAsia="Calibri" w:hAnsi="Calibri Light" w:cs="Calibri Light"/>
          <w:iCs/>
          <w:sz w:val="22"/>
          <w:szCs w:val="22"/>
          <w:lang w:eastAsia="en-US"/>
        </w:rPr>
        <w:t>Secretário Munic</w:t>
      </w:r>
      <w:r w:rsidR="00270A29" w:rsidRPr="008C4F75">
        <w:rPr>
          <w:rFonts w:ascii="Calibri Light" w:eastAsia="Calibri" w:hAnsi="Calibri Light" w:cs="Calibri Light"/>
          <w:iCs/>
          <w:sz w:val="22"/>
          <w:szCs w:val="22"/>
          <w:lang w:eastAsia="en-US"/>
        </w:rPr>
        <w:t>ipal de Administração</w:t>
      </w:r>
    </w:p>
    <w:p w14:paraId="42653421" w14:textId="4964967B" w:rsidR="00A10BC2" w:rsidRPr="008C4F75" w:rsidRDefault="00A10BC2" w:rsidP="00270A29">
      <w:pPr>
        <w:pStyle w:val="Estilo1"/>
        <w:spacing w:line="276" w:lineRule="auto"/>
        <w:rPr>
          <w:rFonts w:ascii="Calibri Light" w:hAnsi="Calibri Light" w:cs="Calibri Light"/>
          <w:i w:val="0"/>
          <w:iCs w:val="0"/>
          <w:color w:val="auto"/>
          <w:sz w:val="22"/>
        </w:rPr>
      </w:pPr>
      <w:r w:rsidRPr="008C4F75">
        <w:rPr>
          <w:rFonts w:ascii="Calibri Light" w:hAnsi="Calibri Light" w:cs="Calibri Light"/>
          <w:i w:val="0"/>
          <w:iCs w:val="0"/>
          <w:color w:val="auto"/>
          <w:sz w:val="22"/>
        </w:rPr>
        <w:br w:type="page"/>
      </w:r>
    </w:p>
    <w:p w14:paraId="32EDCFE4" w14:textId="77777777" w:rsidR="00BE55B2" w:rsidRPr="008C4F75" w:rsidRDefault="00BE55B2" w:rsidP="00270A29">
      <w:pPr>
        <w:pStyle w:val="Estilo1"/>
        <w:spacing w:line="276" w:lineRule="auto"/>
        <w:rPr>
          <w:rFonts w:ascii="Calibri Light" w:hAnsi="Calibri Light" w:cs="Calibri Light"/>
          <w:i w:val="0"/>
          <w:iCs w:val="0"/>
          <w:color w:val="auto"/>
          <w:sz w:val="22"/>
        </w:rPr>
      </w:pPr>
    </w:p>
    <w:p w14:paraId="0E786B81" w14:textId="77777777" w:rsidR="00BE55B2" w:rsidRPr="008C4F75" w:rsidRDefault="00BE55B2" w:rsidP="00270A29">
      <w:pPr>
        <w:pStyle w:val="Nivel01"/>
        <w:numPr>
          <w:ilvl w:val="0"/>
          <w:numId w:val="0"/>
        </w:numPr>
        <w:rPr>
          <w:rFonts w:ascii="Calibri Light" w:hAnsi="Calibri Light" w:cs="Calibri Light"/>
        </w:rPr>
      </w:pPr>
      <w:r w:rsidRPr="008C4F75">
        <w:rPr>
          <w:rFonts w:ascii="Calibri Light" w:hAnsi="Calibri Light" w:cs="Calibri Light"/>
        </w:rPr>
        <w:t>APÊNDICE A</w:t>
      </w:r>
    </w:p>
    <w:p w14:paraId="3CC0DCB3" w14:textId="77777777" w:rsidR="00BE55B2" w:rsidRPr="008C4F75" w:rsidRDefault="00BE55B2" w:rsidP="00270A29">
      <w:pPr>
        <w:pStyle w:val="Estilo1"/>
        <w:spacing w:line="276" w:lineRule="auto"/>
        <w:rPr>
          <w:rFonts w:ascii="Calibri Light" w:hAnsi="Calibri Light" w:cs="Calibri Light"/>
          <w:i w:val="0"/>
          <w:iCs w:val="0"/>
          <w:sz w:val="22"/>
        </w:rPr>
      </w:pPr>
    </w:p>
    <w:tbl>
      <w:tblPr>
        <w:tblStyle w:val="lista"/>
        <w:tblW w:w="0" w:type="auto"/>
        <w:tblInd w:w="-24" w:type="dxa"/>
        <w:tblLook w:val="04A0" w:firstRow="1" w:lastRow="0" w:firstColumn="1" w:lastColumn="0" w:noHBand="0" w:noVBand="1"/>
      </w:tblPr>
      <w:tblGrid>
        <w:gridCol w:w="623"/>
        <w:gridCol w:w="790"/>
        <w:gridCol w:w="3044"/>
        <w:gridCol w:w="798"/>
        <w:gridCol w:w="810"/>
        <w:gridCol w:w="1184"/>
        <w:gridCol w:w="1330"/>
      </w:tblGrid>
      <w:tr w:rsidR="003A4D21" w:rsidRPr="008C4F75" w14:paraId="7F38CAD6" w14:textId="77777777" w:rsidTr="00AB59CB">
        <w:tc>
          <w:tcPr>
            <w:tcW w:w="700" w:type="dxa"/>
          </w:tcPr>
          <w:p w14:paraId="25793DE2" w14:textId="77777777" w:rsidR="003A4D21" w:rsidRPr="008C4F75" w:rsidRDefault="003A4D21" w:rsidP="00AB59CB">
            <w:pPr>
              <w:jc w:val="center"/>
              <w:rPr>
                <w:rFonts w:ascii="Calibri Light" w:hAnsi="Calibri Light" w:cs="Calibri Light"/>
                <w:sz w:val="22"/>
                <w:szCs w:val="22"/>
              </w:rPr>
            </w:pPr>
            <w:r w:rsidRPr="008C4F75">
              <w:rPr>
                <w:rFonts w:ascii="Calibri Light" w:hAnsi="Calibri Light" w:cs="Calibri Light"/>
                <w:b/>
                <w:sz w:val="22"/>
                <w:szCs w:val="22"/>
              </w:rPr>
              <w:t>N° Item</w:t>
            </w:r>
          </w:p>
        </w:tc>
        <w:tc>
          <w:tcPr>
            <w:tcW w:w="900" w:type="dxa"/>
          </w:tcPr>
          <w:p w14:paraId="3747DE8B" w14:textId="77777777" w:rsidR="003A4D21" w:rsidRPr="008C4F75" w:rsidRDefault="003A4D21" w:rsidP="00AB59CB">
            <w:pPr>
              <w:jc w:val="center"/>
              <w:rPr>
                <w:rFonts w:ascii="Calibri Light" w:hAnsi="Calibri Light" w:cs="Calibri Light"/>
                <w:sz w:val="22"/>
                <w:szCs w:val="22"/>
              </w:rPr>
            </w:pPr>
            <w:r w:rsidRPr="008C4F75">
              <w:rPr>
                <w:rFonts w:ascii="Calibri Light" w:hAnsi="Calibri Light" w:cs="Calibri Light"/>
                <w:b/>
                <w:sz w:val="22"/>
                <w:szCs w:val="22"/>
              </w:rPr>
              <w:t>Cód.</w:t>
            </w:r>
          </w:p>
        </w:tc>
        <w:tc>
          <w:tcPr>
            <w:tcW w:w="4000" w:type="dxa"/>
          </w:tcPr>
          <w:p w14:paraId="5B31535C" w14:textId="77777777" w:rsidR="003A4D21" w:rsidRPr="008C4F75" w:rsidRDefault="003A4D21" w:rsidP="00AB59CB">
            <w:pPr>
              <w:jc w:val="center"/>
              <w:rPr>
                <w:rFonts w:ascii="Calibri Light" w:hAnsi="Calibri Light" w:cs="Calibri Light"/>
                <w:sz w:val="22"/>
                <w:szCs w:val="22"/>
              </w:rPr>
            </w:pPr>
            <w:r w:rsidRPr="008C4F75">
              <w:rPr>
                <w:rFonts w:ascii="Calibri Light" w:hAnsi="Calibri Light" w:cs="Calibri Light"/>
                <w:b/>
                <w:sz w:val="22"/>
                <w:szCs w:val="22"/>
              </w:rPr>
              <w:t>Descrição</w:t>
            </w:r>
          </w:p>
        </w:tc>
        <w:tc>
          <w:tcPr>
            <w:tcW w:w="1000" w:type="dxa"/>
          </w:tcPr>
          <w:p w14:paraId="0E57DA99" w14:textId="77777777" w:rsidR="003A4D21" w:rsidRPr="008C4F75" w:rsidRDefault="003A4D21" w:rsidP="00AB59CB">
            <w:pPr>
              <w:jc w:val="center"/>
              <w:rPr>
                <w:rFonts w:ascii="Calibri Light" w:hAnsi="Calibri Light" w:cs="Calibri Light"/>
                <w:sz w:val="22"/>
                <w:szCs w:val="22"/>
              </w:rPr>
            </w:pPr>
            <w:proofErr w:type="spellStart"/>
            <w:r w:rsidRPr="008C4F75">
              <w:rPr>
                <w:rFonts w:ascii="Calibri Light" w:hAnsi="Calibri Light" w:cs="Calibri Light"/>
                <w:b/>
                <w:sz w:val="22"/>
                <w:szCs w:val="22"/>
              </w:rPr>
              <w:t>Und</w:t>
            </w:r>
            <w:proofErr w:type="spellEnd"/>
            <w:r w:rsidRPr="008C4F75">
              <w:rPr>
                <w:rFonts w:ascii="Calibri Light" w:hAnsi="Calibri Light" w:cs="Calibri Light"/>
                <w:b/>
                <w:sz w:val="22"/>
                <w:szCs w:val="22"/>
              </w:rPr>
              <w:t>.</w:t>
            </w:r>
          </w:p>
        </w:tc>
        <w:tc>
          <w:tcPr>
            <w:tcW w:w="1000" w:type="dxa"/>
          </w:tcPr>
          <w:p w14:paraId="5B69E1D1" w14:textId="77777777" w:rsidR="003A4D21" w:rsidRPr="008C4F75" w:rsidRDefault="003A4D21" w:rsidP="00AB59CB">
            <w:pPr>
              <w:jc w:val="center"/>
              <w:rPr>
                <w:rFonts w:ascii="Calibri Light" w:hAnsi="Calibri Light" w:cs="Calibri Light"/>
                <w:sz w:val="22"/>
                <w:szCs w:val="22"/>
              </w:rPr>
            </w:pPr>
            <w:proofErr w:type="spellStart"/>
            <w:r w:rsidRPr="008C4F75">
              <w:rPr>
                <w:rFonts w:ascii="Calibri Light" w:hAnsi="Calibri Light" w:cs="Calibri Light"/>
                <w:b/>
                <w:sz w:val="22"/>
                <w:szCs w:val="22"/>
              </w:rPr>
              <w:t>Qtd</w:t>
            </w:r>
            <w:proofErr w:type="spellEnd"/>
            <w:r w:rsidRPr="008C4F75">
              <w:rPr>
                <w:rFonts w:ascii="Calibri Light" w:hAnsi="Calibri Light" w:cs="Calibri Light"/>
                <w:b/>
                <w:sz w:val="22"/>
                <w:szCs w:val="22"/>
              </w:rPr>
              <w:t>.</w:t>
            </w:r>
          </w:p>
        </w:tc>
        <w:tc>
          <w:tcPr>
            <w:tcW w:w="1500" w:type="dxa"/>
          </w:tcPr>
          <w:p w14:paraId="0808FEA6" w14:textId="77777777" w:rsidR="003A4D21" w:rsidRPr="008C4F75" w:rsidRDefault="003A4D21" w:rsidP="00AB59CB">
            <w:pPr>
              <w:jc w:val="center"/>
              <w:rPr>
                <w:rFonts w:ascii="Calibri Light" w:hAnsi="Calibri Light" w:cs="Calibri Light"/>
                <w:sz w:val="22"/>
                <w:szCs w:val="22"/>
              </w:rPr>
            </w:pPr>
            <w:proofErr w:type="spellStart"/>
            <w:r w:rsidRPr="008C4F75">
              <w:rPr>
                <w:rFonts w:ascii="Calibri Light" w:hAnsi="Calibri Light" w:cs="Calibri Light"/>
                <w:b/>
                <w:sz w:val="22"/>
                <w:szCs w:val="22"/>
              </w:rPr>
              <w:t>Vlr</w:t>
            </w:r>
            <w:proofErr w:type="spellEnd"/>
            <w:r w:rsidRPr="008C4F75">
              <w:rPr>
                <w:rFonts w:ascii="Calibri Light" w:hAnsi="Calibri Light" w:cs="Calibri Light"/>
                <w:b/>
                <w:sz w:val="22"/>
                <w:szCs w:val="22"/>
              </w:rPr>
              <w:t>. Unit.</w:t>
            </w:r>
          </w:p>
        </w:tc>
        <w:tc>
          <w:tcPr>
            <w:tcW w:w="1500" w:type="dxa"/>
          </w:tcPr>
          <w:p w14:paraId="5C1DD31C" w14:textId="77777777" w:rsidR="003A4D21" w:rsidRPr="008C4F75" w:rsidRDefault="003A4D21" w:rsidP="00AB59CB">
            <w:pPr>
              <w:jc w:val="center"/>
              <w:rPr>
                <w:rFonts w:ascii="Calibri Light" w:hAnsi="Calibri Light" w:cs="Calibri Light"/>
                <w:sz w:val="22"/>
                <w:szCs w:val="22"/>
              </w:rPr>
            </w:pPr>
            <w:proofErr w:type="spellStart"/>
            <w:r w:rsidRPr="008C4F75">
              <w:rPr>
                <w:rFonts w:ascii="Calibri Light" w:hAnsi="Calibri Light" w:cs="Calibri Light"/>
                <w:b/>
                <w:sz w:val="22"/>
                <w:szCs w:val="22"/>
              </w:rPr>
              <w:t>Vlr</w:t>
            </w:r>
            <w:proofErr w:type="spellEnd"/>
            <w:r w:rsidRPr="008C4F75">
              <w:rPr>
                <w:rFonts w:ascii="Calibri Light" w:hAnsi="Calibri Light" w:cs="Calibri Light"/>
                <w:b/>
                <w:sz w:val="22"/>
                <w:szCs w:val="22"/>
              </w:rPr>
              <w:t xml:space="preserve">. </w:t>
            </w:r>
            <w:proofErr w:type="spellStart"/>
            <w:r w:rsidRPr="008C4F75">
              <w:rPr>
                <w:rFonts w:ascii="Calibri Light" w:hAnsi="Calibri Light" w:cs="Calibri Light"/>
                <w:b/>
                <w:sz w:val="22"/>
                <w:szCs w:val="22"/>
              </w:rPr>
              <w:t>Tot</w:t>
            </w:r>
            <w:proofErr w:type="spellEnd"/>
            <w:r w:rsidRPr="008C4F75">
              <w:rPr>
                <w:rFonts w:ascii="Calibri Light" w:hAnsi="Calibri Light" w:cs="Calibri Light"/>
                <w:b/>
                <w:sz w:val="22"/>
                <w:szCs w:val="22"/>
              </w:rPr>
              <w:t>.</w:t>
            </w:r>
          </w:p>
        </w:tc>
      </w:tr>
      <w:tr w:rsidR="003A4D21" w:rsidRPr="008C4F75" w14:paraId="242E552C" w14:textId="77777777" w:rsidTr="00AB59CB">
        <w:tc>
          <w:tcPr>
            <w:tcW w:w="700" w:type="dxa"/>
          </w:tcPr>
          <w:p w14:paraId="40CA62A3" w14:textId="77777777" w:rsidR="003A4D21" w:rsidRPr="008C4F75" w:rsidRDefault="003A4D21" w:rsidP="00AB59CB">
            <w:pPr>
              <w:jc w:val="center"/>
              <w:rPr>
                <w:rFonts w:ascii="Calibri Light" w:hAnsi="Calibri Light" w:cs="Calibri Light"/>
                <w:sz w:val="22"/>
                <w:szCs w:val="22"/>
              </w:rPr>
            </w:pPr>
            <w:r w:rsidRPr="008C4F75">
              <w:rPr>
                <w:rFonts w:ascii="Calibri Light" w:hAnsi="Calibri Light" w:cs="Calibri Light"/>
                <w:sz w:val="22"/>
                <w:szCs w:val="22"/>
              </w:rPr>
              <w:t>0001</w:t>
            </w:r>
          </w:p>
        </w:tc>
        <w:tc>
          <w:tcPr>
            <w:tcW w:w="900" w:type="dxa"/>
          </w:tcPr>
          <w:p w14:paraId="2F36DA76" w14:textId="77777777" w:rsidR="003A4D21" w:rsidRPr="008C4F75" w:rsidRDefault="003A4D21" w:rsidP="00AB59CB">
            <w:pPr>
              <w:jc w:val="center"/>
              <w:rPr>
                <w:rFonts w:ascii="Calibri Light" w:hAnsi="Calibri Light" w:cs="Calibri Light"/>
                <w:sz w:val="22"/>
                <w:szCs w:val="22"/>
              </w:rPr>
            </w:pPr>
            <w:r w:rsidRPr="008C4F75">
              <w:rPr>
                <w:rFonts w:ascii="Calibri Light" w:hAnsi="Calibri Light" w:cs="Calibri Light"/>
                <w:sz w:val="22"/>
                <w:szCs w:val="22"/>
              </w:rPr>
              <w:t>50692</w:t>
            </w:r>
          </w:p>
        </w:tc>
        <w:tc>
          <w:tcPr>
            <w:tcW w:w="4000" w:type="dxa"/>
          </w:tcPr>
          <w:p w14:paraId="6667B323" w14:textId="77777777" w:rsidR="003A4D21" w:rsidRPr="008C4F75" w:rsidRDefault="003A4D21" w:rsidP="00AB59CB">
            <w:pPr>
              <w:rPr>
                <w:rFonts w:ascii="Calibri Light" w:hAnsi="Calibri Light" w:cs="Calibri Light"/>
                <w:sz w:val="22"/>
                <w:szCs w:val="22"/>
              </w:rPr>
            </w:pPr>
            <w:r w:rsidRPr="008C4F75">
              <w:rPr>
                <w:rFonts w:ascii="Calibri Light" w:hAnsi="Calibri Light" w:cs="Calibri Light"/>
                <w:sz w:val="22"/>
                <w:szCs w:val="22"/>
              </w:rPr>
              <w:t xml:space="preserve">BOTIJÃO DE GÁS VAZIO - VASILHAME CONSTITUÍDO EM AÇO, COM CAPACIDADE PARA </w:t>
            </w:r>
            <w:proofErr w:type="gramStart"/>
            <w:r w:rsidRPr="008C4F75">
              <w:rPr>
                <w:rFonts w:ascii="Calibri Light" w:hAnsi="Calibri Light" w:cs="Calibri Light"/>
                <w:sz w:val="22"/>
                <w:szCs w:val="22"/>
              </w:rPr>
              <w:t>13KG</w:t>
            </w:r>
            <w:proofErr w:type="gramEnd"/>
            <w:r w:rsidRPr="008C4F75">
              <w:rPr>
                <w:rFonts w:ascii="Calibri Light" w:hAnsi="Calibri Light" w:cs="Calibri Light"/>
                <w:sz w:val="22"/>
                <w:szCs w:val="22"/>
              </w:rPr>
              <w:t>. APLICAÇÃO: FOGÃO RESIDENCIAL. ESTADO DE CONSERVAÇÃO: NOVO. NORMAS TÉCNICAS APLICÁVEIS: ABNT NBR 8460.</w:t>
            </w:r>
          </w:p>
        </w:tc>
        <w:tc>
          <w:tcPr>
            <w:tcW w:w="1000" w:type="dxa"/>
          </w:tcPr>
          <w:p w14:paraId="3350307D" w14:textId="77777777" w:rsidR="003A4D21" w:rsidRPr="008C4F75" w:rsidRDefault="003A4D21" w:rsidP="00AB59CB">
            <w:pPr>
              <w:jc w:val="center"/>
              <w:rPr>
                <w:rFonts w:ascii="Calibri Light" w:hAnsi="Calibri Light" w:cs="Calibri Light"/>
                <w:sz w:val="22"/>
                <w:szCs w:val="22"/>
              </w:rPr>
            </w:pPr>
            <w:r w:rsidRPr="008C4F75">
              <w:rPr>
                <w:rFonts w:ascii="Calibri Light" w:hAnsi="Calibri Light" w:cs="Calibri Light"/>
                <w:sz w:val="22"/>
                <w:szCs w:val="22"/>
              </w:rPr>
              <w:t>UN</w:t>
            </w:r>
          </w:p>
        </w:tc>
        <w:tc>
          <w:tcPr>
            <w:tcW w:w="1000" w:type="dxa"/>
          </w:tcPr>
          <w:p w14:paraId="2660FF08" w14:textId="77777777" w:rsidR="003A4D21" w:rsidRPr="008C4F75" w:rsidRDefault="003A4D21" w:rsidP="00AB59CB">
            <w:pPr>
              <w:jc w:val="right"/>
              <w:rPr>
                <w:rFonts w:ascii="Calibri Light" w:hAnsi="Calibri Light" w:cs="Calibri Light"/>
                <w:sz w:val="22"/>
                <w:szCs w:val="22"/>
              </w:rPr>
            </w:pPr>
            <w:r w:rsidRPr="008C4F75">
              <w:rPr>
                <w:rFonts w:ascii="Calibri Light" w:hAnsi="Calibri Light" w:cs="Calibri Light"/>
                <w:sz w:val="22"/>
                <w:szCs w:val="22"/>
              </w:rPr>
              <w:t>166</w:t>
            </w:r>
          </w:p>
        </w:tc>
        <w:tc>
          <w:tcPr>
            <w:tcW w:w="1500" w:type="dxa"/>
          </w:tcPr>
          <w:p w14:paraId="7224A4A7" w14:textId="77777777" w:rsidR="003A4D21" w:rsidRPr="008C4F75" w:rsidRDefault="003A4D21" w:rsidP="00AB59CB">
            <w:pPr>
              <w:jc w:val="right"/>
              <w:rPr>
                <w:rFonts w:ascii="Calibri Light" w:hAnsi="Calibri Light" w:cs="Calibri Light"/>
                <w:sz w:val="22"/>
                <w:szCs w:val="22"/>
              </w:rPr>
            </w:pPr>
            <w:r w:rsidRPr="008C4F75">
              <w:rPr>
                <w:rFonts w:ascii="Calibri Light" w:hAnsi="Calibri Light" w:cs="Calibri Light"/>
                <w:sz w:val="22"/>
                <w:szCs w:val="22"/>
              </w:rPr>
              <w:t>206,87</w:t>
            </w:r>
          </w:p>
        </w:tc>
        <w:tc>
          <w:tcPr>
            <w:tcW w:w="1500" w:type="dxa"/>
          </w:tcPr>
          <w:p w14:paraId="02CD9734" w14:textId="77777777" w:rsidR="003A4D21" w:rsidRPr="008C4F75" w:rsidRDefault="003A4D21" w:rsidP="00AB59CB">
            <w:pPr>
              <w:jc w:val="right"/>
              <w:rPr>
                <w:rFonts w:ascii="Calibri Light" w:hAnsi="Calibri Light" w:cs="Calibri Light"/>
                <w:sz w:val="22"/>
                <w:szCs w:val="22"/>
              </w:rPr>
            </w:pPr>
            <w:r w:rsidRPr="008C4F75">
              <w:rPr>
                <w:rFonts w:ascii="Calibri Light" w:hAnsi="Calibri Light" w:cs="Calibri Light"/>
                <w:sz w:val="22"/>
                <w:szCs w:val="22"/>
              </w:rPr>
              <w:t>34.340,42</w:t>
            </w:r>
          </w:p>
        </w:tc>
      </w:tr>
      <w:tr w:rsidR="003A4D21" w:rsidRPr="008C4F75" w14:paraId="03D67349" w14:textId="77777777" w:rsidTr="00AB59CB">
        <w:tc>
          <w:tcPr>
            <w:tcW w:w="700" w:type="dxa"/>
          </w:tcPr>
          <w:p w14:paraId="20864411" w14:textId="77777777" w:rsidR="003A4D21" w:rsidRPr="008C4F75" w:rsidRDefault="003A4D21" w:rsidP="00AB59CB">
            <w:pPr>
              <w:jc w:val="center"/>
              <w:rPr>
                <w:rFonts w:ascii="Calibri Light" w:hAnsi="Calibri Light" w:cs="Calibri Light"/>
                <w:sz w:val="22"/>
                <w:szCs w:val="22"/>
              </w:rPr>
            </w:pPr>
            <w:r w:rsidRPr="008C4F75">
              <w:rPr>
                <w:rFonts w:ascii="Calibri Light" w:hAnsi="Calibri Light" w:cs="Calibri Light"/>
                <w:sz w:val="22"/>
                <w:szCs w:val="22"/>
              </w:rPr>
              <w:t>0002</w:t>
            </w:r>
          </w:p>
        </w:tc>
        <w:tc>
          <w:tcPr>
            <w:tcW w:w="900" w:type="dxa"/>
          </w:tcPr>
          <w:p w14:paraId="59EE0ACE" w14:textId="77777777" w:rsidR="003A4D21" w:rsidRPr="008C4F75" w:rsidRDefault="003A4D21" w:rsidP="00AB59CB">
            <w:pPr>
              <w:jc w:val="center"/>
              <w:rPr>
                <w:rFonts w:ascii="Calibri Light" w:hAnsi="Calibri Light" w:cs="Calibri Light"/>
                <w:sz w:val="22"/>
                <w:szCs w:val="22"/>
              </w:rPr>
            </w:pPr>
            <w:r w:rsidRPr="008C4F75">
              <w:rPr>
                <w:rFonts w:ascii="Calibri Light" w:hAnsi="Calibri Light" w:cs="Calibri Light"/>
                <w:sz w:val="22"/>
                <w:szCs w:val="22"/>
              </w:rPr>
              <w:t>2554</w:t>
            </w:r>
          </w:p>
        </w:tc>
        <w:tc>
          <w:tcPr>
            <w:tcW w:w="4000" w:type="dxa"/>
          </w:tcPr>
          <w:p w14:paraId="1C215761" w14:textId="77777777" w:rsidR="003A4D21" w:rsidRPr="008C4F75" w:rsidRDefault="003A4D21" w:rsidP="00AB59CB">
            <w:pPr>
              <w:rPr>
                <w:rFonts w:ascii="Calibri Light" w:hAnsi="Calibri Light" w:cs="Calibri Light"/>
                <w:sz w:val="22"/>
                <w:szCs w:val="22"/>
              </w:rPr>
            </w:pPr>
            <w:r w:rsidRPr="008C4F75">
              <w:rPr>
                <w:rFonts w:ascii="Calibri Light" w:hAnsi="Calibri Light" w:cs="Calibri Light"/>
                <w:sz w:val="22"/>
                <w:szCs w:val="22"/>
              </w:rPr>
              <w:t xml:space="preserve">RECARGA DE GÁS DE COZINHA - BOTIJA DE </w:t>
            </w:r>
            <w:proofErr w:type="gramStart"/>
            <w:r w:rsidRPr="008C4F75">
              <w:rPr>
                <w:rFonts w:ascii="Calibri Light" w:hAnsi="Calibri Light" w:cs="Calibri Light"/>
                <w:sz w:val="22"/>
                <w:szCs w:val="22"/>
              </w:rPr>
              <w:t>13KG</w:t>
            </w:r>
            <w:proofErr w:type="gramEnd"/>
          </w:p>
        </w:tc>
        <w:tc>
          <w:tcPr>
            <w:tcW w:w="1000" w:type="dxa"/>
          </w:tcPr>
          <w:p w14:paraId="4621F636" w14:textId="77777777" w:rsidR="003A4D21" w:rsidRPr="008C4F75" w:rsidRDefault="003A4D21" w:rsidP="00AB59CB">
            <w:pPr>
              <w:jc w:val="center"/>
              <w:rPr>
                <w:rFonts w:ascii="Calibri Light" w:hAnsi="Calibri Light" w:cs="Calibri Light"/>
                <w:sz w:val="22"/>
                <w:szCs w:val="22"/>
              </w:rPr>
            </w:pPr>
            <w:r w:rsidRPr="008C4F75">
              <w:rPr>
                <w:rFonts w:ascii="Calibri Light" w:hAnsi="Calibri Light" w:cs="Calibri Light"/>
                <w:sz w:val="22"/>
                <w:szCs w:val="22"/>
              </w:rPr>
              <w:t>UN</w:t>
            </w:r>
          </w:p>
        </w:tc>
        <w:tc>
          <w:tcPr>
            <w:tcW w:w="1000" w:type="dxa"/>
          </w:tcPr>
          <w:p w14:paraId="1FEF4485" w14:textId="77777777" w:rsidR="003A4D21" w:rsidRPr="008C4F75" w:rsidRDefault="003A4D21" w:rsidP="00AB59CB">
            <w:pPr>
              <w:jc w:val="right"/>
              <w:rPr>
                <w:rFonts w:ascii="Calibri Light" w:hAnsi="Calibri Light" w:cs="Calibri Light"/>
                <w:sz w:val="22"/>
                <w:szCs w:val="22"/>
              </w:rPr>
            </w:pPr>
            <w:r w:rsidRPr="008C4F75">
              <w:rPr>
                <w:rFonts w:ascii="Calibri Light" w:hAnsi="Calibri Light" w:cs="Calibri Light"/>
                <w:sz w:val="22"/>
                <w:szCs w:val="22"/>
              </w:rPr>
              <w:t>1533</w:t>
            </w:r>
          </w:p>
        </w:tc>
        <w:tc>
          <w:tcPr>
            <w:tcW w:w="1500" w:type="dxa"/>
          </w:tcPr>
          <w:p w14:paraId="3924600F" w14:textId="77777777" w:rsidR="003A4D21" w:rsidRPr="008C4F75" w:rsidRDefault="003A4D21" w:rsidP="00AB59CB">
            <w:pPr>
              <w:jc w:val="right"/>
              <w:rPr>
                <w:rFonts w:ascii="Calibri Light" w:hAnsi="Calibri Light" w:cs="Calibri Light"/>
                <w:sz w:val="22"/>
                <w:szCs w:val="22"/>
              </w:rPr>
            </w:pPr>
            <w:r w:rsidRPr="008C4F75">
              <w:rPr>
                <w:rFonts w:ascii="Calibri Light" w:hAnsi="Calibri Light" w:cs="Calibri Light"/>
                <w:sz w:val="22"/>
                <w:szCs w:val="22"/>
              </w:rPr>
              <w:t>115,83</w:t>
            </w:r>
          </w:p>
        </w:tc>
        <w:tc>
          <w:tcPr>
            <w:tcW w:w="1500" w:type="dxa"/>
          </w:tcPr>
          <w:p w14:paraId="4385ECB3" w14:textId="77777777" w:rsidR="003A4D21" w:rsidRPr="008C4F75" w:rsidRDefault="003A4D21" w:rsidP="00AB59CB">
            <w:pPr>
              <w:jc w:val="right"/>
              <w:rPr>
                <w:rFonts w:ascii="Calibri Light" w:hAnsi="Calibri Light" w:cs="Calibri Light"/>
                <w:sz w:val="22"/>
                <w:szCs w:val="22"/>
              </w:rPr>
            </w:pPr>
            <w:r w:rsidRPr="008C4F75">
              <w:rPr>
                <w:rFonts w:ascii="Calibri Light" w:hAnsi="Calibri Light" w:cs="Calibri Light"/>
                <w:sz w:val="22"/>
                <w:szCs w:val="22"/>
              </w:rPr>
              <w:t>177.567,39</w:t>
            </w:r>
          </w:p>
        </w:tc>
      </w:tr>
    </w:tbl>
    <w:p w14:paraId="12E13E49" w14:textId="77777777" w:rsidR="00A10BC2" w:rsidRPr="008C4F75" w:rsidRDefault="00A10BC2" w:rsidP="003A4D21">
      <w:pPr>
        <w:spacing w:line="276" w:lineRule="auto"/>
        <w:rPr>
          <w:rFonts w:ascii="Calibri Light" w:hAnsi="Calibri Light" w:cs="Calibri Light"/>
          <w:sz w:val="22"/>
          <w:szCs w:val="22"/>
        </w:rPr>
      </w:pPr>
      <w:bookmarkStart w:id="4" w:name="_GoBack"/>
      <w:bookmarkEnd w:id="4"/>
    </w:p>
    <w:sectPr w:rsidR="00A10BC2" w:rsidRPr="008C4F75" w:rsidSect="00EB4F1D">
      <w:headerReference w:type="default" r:id="rId27"/>
      <w:pgSz w:w="11906" w:h="16838"/>
      <w:pgMar w:top="567" w:right="1701" w:bottom="81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58E04C" w14:textId="77777777" w:rsidR="00AB03BB" w:rsidRDefault="00AB03BB" w:rsidP="00E572D7">
      <w:r>
        <w:separator/>
      </w:r>
    </w:p>
  </w:endnote>
  <w:endnote w:type="continuationSeparator" w:id="0">
    <w:p w14:paraId="130B177D" w14:textId="77777777" w:rsidR="00AB03BB" w:rsidRDefault="00AB03BB" w:rsidP="00E57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Times New Roman"/>
    <w:charset w:val="00"/>
    <w:family w:val="roman"/>
    <w:pitch w:val="variable"/>
  </w:font>
  <w:font w:name="Liberation Serif">
    <w:altName w:val="Times New Roman"/>
    <w:charset w:val="00"/>
    <w:family w:val="roman"/>
    <w:pitch w:val="variable"/>
  </w:font>
  <w:font w:name="Arial MT">
    <w:altName w:val="Times New Roman"/>
    <w:charset w:val="00"/>
    <w:family w:val="roman"/>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95ECDA" w14:textId="77777777" w:rsidR="00AB03BB" w:rsidRDefault="00AB03BB" w:rsidP="00E572D7">
      <w:r>
        <w:separator/>
      </w:r>
    </w:p>
  </w:footnote>
  <w:footnote w:type="continuationSeparator" w:id="0">
    <w:p w14:paraId="479538F0" w14:textId="77777777" w:rsidR="00AB03BB" w:rsidRDefault="00AB03BB" w:rsidP="00E57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EB630" w14:textId="7D395F3C" w:rsidR="00AB03BB" w:rsidRPr="00225738" w:rsidRDefault="00AB03BB" w:rsidP="00225738">
    <w:pPr>
      <w:tabs>
        <w:tab w:val="left" w:pos="480"/>
        <w:tab w:val="center" w:pos="4252"/>
        <w:tab w:val="right" w:pos="8504"/>
      </w:tabs>
      <w:rPr>
        <w:rFonts w:ascii="Cambria" w:eastAsia="Calibri" w:hAnsi="Cambria"/>
        <w:b/>
        <w:bCs/>
        <w:noProof/>
        <w:sz w:val="18"/>
        <w:szCs w:val="18"/>
      </w:rPr>
    </w:pPr>
    <w:r w:rsidRPr="00225738">
      <w:rPr>
        <w:rFonts w:ascii="Cambria" w:eastAsia="Calibri" w:hAnsi="Cambria"/>
        <w:b/>
        <w:bCs/>
        <w:noProof/>
        <w:sz w:val="18"/>
        <w:szCs w:val="18"/>
      </w:rPr>
      <w:drawing>
        <wp:anchor distT="0" distB="0" distL="114300" distR="114300" simplePos="0" relativeHeight="251658240" behindDoc="1" locked="0" layoutInCell="1" allowOverlap="1" wp14:anchorId="47DA54B9" wp14:editId="5CE755B4">
          <wp:simplePos x="0" y="0"/>
          <wp:positionH relativeFrom="column">
            <wp:posOffset>-1070610</wp:posOffset>
          </wp:positionH>
          <wp:positionV relativeFrom="paragraph">
            <wp:posOffset>-450215</wp:posOffset>
          </wp:positionV>
          <wp:extent cx="699235" cy="10668000"/>
          <wp:effectExtent l="0" t="0" r="5715"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pic:nvPicPr>
                <pic:blipFill>
                  <a:blip r:embed="rId1">
                    <a:extLst>
                      <a:ext uri="{28A0092B-C50C-407E-A947-70E740481C1C}">
                        <a14:useLocalDpi xmlns:a14="http://schemas.microsoft.com/office/drawing/2010/main" val="0"/>
                      </a:ext>
                    </a:extLst>
                  </a:blip>
                  <a:stretch>
                    <a:fillRect/>
                  </a:stretch>
                </pic:blipFill>
                <pic:spPr>
                  <a:xfrm>
                    <a:off x="0" y="0"/>
                    <a:ext cx="702873" cy="10723496"/>
                  </a:xfrm>
                  <a:prstGeom prst="rect">
                    <a:avLst/>
                  </a:prstGeom>
                </pic:spPr>
              </pic:pic>
            </a:graphicData>
          </a:graphic>
          <wp14:sizeRelH relativeFrom="margin">
            <wp14:pctWidth>0</wp14:pctWidth>
          </wp14:sizeRelH>
          <wp14:sizeRelV relativeFrom="margin">
            <wp14:pctHeight>0</wp14:pctHeight>
          </wp14:sizeRelV>
        </wp:anchor>
      </w:drawing>
    </w:r>
    <w:r w:rsidRPr="00225738">
      <w:rPr>
        <w:rFonts w:ascii="Cambria" w:eastAsia="Calibri" w:hAnsi="Cambria"/>
        <w:b/>
        <w:bCs/>
        <w:noProof/>
        <w:sz w:val="18"/>
        <w:szCs w:val="18"/>
      </w:rPr>
      <w:t xml:space="preserve">PREFEITURA MUNICIPAL DE ALÉM PARAÍBA  </w:t>
    </w:r>
    <w:r w:rsidRPr="00225738">
      <w:rPr>
        <w:rFonts w:ascii="Cambria" w:eastAsia="Calibri" w:hAnsi="Cambria"/>
        <w:noProof/>
        <w:sz w:val="18"/>
        <w:szCs w:val="18"/>
      </w:rPr>
      <w:t xml:space="preserve"> </w:t>
    </w:r>
  </w:p>
  <w:p w14:paraId="06601C8B" w14:textId="59B5A748" w:rsidR="00AB03BB" w:rsidRPr="00225738" w:rsidRDefault="00AB03BB" w:rsidP="00225738">
    <w:pPr>
      <w:tabs>
        <w:tab w:val="left" w:pos="480"/>
        <w:tab w:val="center" w:pos="4252"/>
        <w:tab w:val="right" w:pos="8504"/>
      </w:tabs>
      <w:rPr>
        <w:rFonts w:ascii="Cambria" w:eastAsia="Calibri" w:hAnsi="Cambria"/>
        <w:noProof/>
        <w:sz w:val="18"/>
        <w:szCs w:val="18"/>
      </w:rPr>
    </w:pPr>
    <w:r w:rsidRPr="00225738">
      <w:rPr>
        <w:rFonts w:ascii="Cambria" w:eastAsia="Calibri" w:hAnsi="Cambria"/>
        <w:noProof/>
        <w:sz w:val="18"/>
        <w:szCs w:val="18"/>
      </w:rPr>
      <w:t xml:space="preserve">CNPJ: 17.709.197/0001-35  </w:t>
    </w:r>
  </w:p>
  <w:p w14:paraId="3033B074" w14:textId="2A236DA5" w:rsidR="00AB03BB" w:rsidRPr="00225738" w:rsidRDefault="00AB03BB" w:rsidP="00225738">
    <w:pPr>
      <w:tabs>
        <w:tab w:val="left" w:pos="480"/>
        <w:tab w:val="center" w:pos="4252"/>
        <w:tab w:val="right" w:pos="8504"/>
      </w:tabs>
      <w:rPr>
        <w:rFonts w:ascii="Cambria" w:eastAsia="Calibri" w:hAnsi="Cambria"/>
        <w:noProof/>
        <w:sz w:val="18"/>
        <w:szCs w:val="18"/>
      </w:rPr>
    </w:pPr>
    <w:r w:rsidRPr="00225738">
      <w:rPr>
        <w:rFonts w:ascii="Cambria" w:eastAsia="Calibri" w:hAnsi="Cambria"/>
        <w:noProof/>
        <w:sz w:val="18"/>
        <w:szCs w:val="18"/>
      </w:rPr>
      <w:t>RUA DR. HEITOR MENDES NASCIMENTO, Nº 40, SÃO JOSÉ</w:t>
    </w:r>
  </w:p>
  <w:p w14:paraId="4A050F35" w14:textId="7DA4C5EB" w:rsidR="00AB03BB" w:rsidRPr="00225738" w:rsidRDefault="00AB03BB" w:rsidP="00225738">
    <w:pPr>
      <w:tabs>
        <w:tab w:val="left" w:pos="480"/>
        <w:tab w:val="center" w:pos="4252"/>
        <w:tab w:val="right" w:pos="8504"/>
      </w:tabs>
      <w:rPr>
        <w:rFonts w:ascii="Cambria" w:eastAsia="Calibri" w:hAnsi="Cambria"/>
        <w:noProof/>
        <w:sz w:val="18"/>
        <w:szCs w:val="18"/>
      </w:rPr>
    </w:pPr>
    <w:r w:rsidRPr="00225738">
      <w:rPr>
        <w:rFonts w:ascii="Cambria" w:eastAsia="Calibri" w:hAnsi="Cambria"/>
        <w:noProof/>
        <w:sz w:val="18"/>
        <w:szCs w:val="18"/>
      </w:rPr>
      <w:t xml:space="preserve">ALÉM PARAÍBA/MG. CEP: 36660-000 </w:t>
    </w:r>
  </w:p>
  <w:p w14:paraId="0A4F4898" w14:textId="5E815F2F" w:rsidR="00AB03BB" w:rsidRPr="008665BD" w:rsidRDefault="00AB03BB" w:rsidP="00225738">
    <w:pPr>
      <w:tabs>
        <w:tab w:val="left" w:pos="480"/>
        <w:tab w:val="center" w:pos="4252"/>
        <w:tab w:val="right" w:pos="8504"/>
      </w:tabs>
      <w:rPr>
        <w:rFonts w:ascii="Cambria" w:eastAsia="Calibri" w:hAnsi="Cambria"/>
        <w:noProof/>
        <w:sz w:val="18"/>
        <w:szCs w:val="18"/>
        <w:lang w:val="en-US"/>
      </w:rPr>
    </w:pPr>
    <w:r w:rsidRPr="00225738">
      <w:rPr>
        <w:rFonts w:ascii="Cambria" w:eastAsia="Calibri" w:hAnsi="Cambria"/>
        <w:noProof/>
        <w:sz w:val="18"/>
        <w:szCs w:val="18"/>
      </w:rPr>
      <w:t>TEL: (32) 3462-6733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31C2C"/>
    <w:multiLevelType w:val="multilevel"/>
    <w:tmpl w:val="16A871B4"/>
    <w:lvl w:ilvl="0">
      <w:start w:val="1"/>
      <w:numFmt w:val="decimal"/>
      <w:lvlText w:val="%1."/>
      <w:lvlJc w:val="left"/>
      <w:pPr>
        <w:tabs>
          <w:tab w:val="num" w:pos="0"/>
        </w:tabs>
        <w:ind w:left="644" w:hanging="360"/>
      </w:pPr>
      <w:rPr>
        <w:b/>
        <w:sz w:val="20"/>
      </w:rPr>
    </w:lvl>
    <w:lvl w:ilvl="1">
      <w:start w:val="1"/>
      <w:numFmt w:val="decimal"/>
      <w:lvlText w:val="%1.%2."/>
      <w:lvlJc w:val="left"/>
      <w:pPr>
        <w:tabs>
          <w:tab w:val="num" w:pos="-567"/>
        </w:tabs>
        <w:ind w:left="432" w:hanging="432"/>
      </w:pPr>
      <w:rPr>
        <w:b w:val="0"/>
        <w:i w:val="0"/>
        <w:strike w:val="0"/>
        <w:dstrike w:val="0"/>
        <w:color w:val="auto"/>
        <w:sz w:val="20"/>
        <w:szCs w:val="20"/>
        <w:u w:val="none"/>
      </w:rPr>
    </w:lvl>
    <w:lvl w:ilvl="2">
      <w:start w:val="1"/>
      <w:numFmt w:val="decimal"/>
      <w:lvlText w:val="%1.%2.%3."/>
      <w:lvlJc w:val="left"/>
      <w:pPr>
        <w:tabs>
          <w:tab w:val="num" w:pos="0"/>
        </w:tabs>
        <w:ind w:left="1781" w:hanging="504"/>
      </w:pPr>
      <w:rPr>
        <w:rFonts w:ascii="Calibri Light" w:hAnsi="Calibri Light" w:cs="Calibri Light"/>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14F5294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D5C100D"/>
    <w:multiLevelType w:val="multilevel"/>
    <w:tmpl w:val="08E242C2"/>
    <w:lvl w:ilvl="0">
      <w:start w:val="1"/>
      <w:numFmt w:val="decimal"/>
      <w:pStyle w:val="Nivel01"/>
      <w:lvlText w:val="%1."/>
      <w:lvlJc w:val="left"/>
      <w:pPr>
        <w:ind w:left="644" w:hanging="360"/>
      </w:pPr>
      <w:rPr>
        <w:b/>
      </w:rPr>
    </w:lvl>
    <w:lvl w:ilvl="1">
      <w:start w:val="1"/>
      <w:numFmt w:val="decimal"/>
      <w:pStyle w:val="Nivel2"/>
      <w:lvlText w:val="%1.%2."/>
      <w:lvlJc w:val="left"/>
      <w:pPr>
        <w:ind w:left="432" w:hanging="432"/>
      </w:pPr>
      <w:rPr>
        <w:b w:val="0"/>
        <w:i w:val="0"/>
        <w:strike w:val="0"/>
        <w:color w:val="auto"/>
        <w:sz w:val="20"/>
        <w:szCs w:val="20"/>
        <w:u w:val="none"/>
      </w:rPr>
    </w:lvl>
    <w:lvl w:ilvl="2">
      <w:start w:val="1"/>
      <w:numFmt w:val="decimal"/>
      <w:pStyle w:val="Nivel3"/>
      <w:lvlText w:val="%1.%2.%3."/>
      <w:lvlJc w:val="left"/>
      <w:pPr>
        <w:ind w:left="504" w:hanging="504"/>
      </w:pPr>
      <w:rPr>
        <w:rFonts w:asciiTheme="majorHAnsi" w:hAnsiTheme="majorHAnsi" w:cs="Calibri Light"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30532DA"/>
    <w:multiLevelType w:val="hybridMultilevel"/>
    <w:tmpl w:val="32F2BBFE"/>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6A2555C"/>
    <w:multiLevelType w:val="hybridMultilevel"/>
    <w:tmpl w:val="DCE026D6"/>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7">
    <w:nsid w:val="4CBD3FE4"/>
    <w:multiLevelType w:val="multilevel"/>
    <w:tmpl w:val="895E457E"/>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504" w:hanging="504"/>
      </w:pPr>
      <w:rPr>
        <w:rFonts w:asciiTheme="majorHAnsi" w:eastAsiaTheme="majorEastAsia" w:hAnsiTheme="majorHAnsi" w:cstheme="majorHAns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D171FE1"/>
    <w:multiLevelType w:val="hybridMultilevel"/>
    <w:tmpl w:val="CBEA5B62"/>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F634C3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EC443B9"/>
    <w:multiLevelType w:val="multilevel"/>
    <w:tmpl w:val="EA6E16D2"/>
    <w:lvl w:ilvl="0">
      <w:start w:val="1"/>
      <w:numFmt w:val="decimal"/>
      <w:lvlText w:val="%1."/>
      <w:lvlJc w:val="left"/>
      <w:pPr>
        <w:tabs>
          <w:tab w:val="num" w:pos="0"/>
        </w:tabs>
        <w:ind w:left="644" w:hanging="360"/>
      </w:pPr>
      <w:rPr>
        <w:rFonts w:ascii="Calibri Light" w:hAnsi="Calibri Light"/>
        <w:b/>
        <w:sz w:val="22"/>
      </w:rPr>
    </w:lvl>
    <w:lvl w:ilvl="1">
      <w:start w:val="1"/>
      <w:numFmt w:val="decimal"/>
      <w:lvlText w:val="%1.%2."/>
      <w:lvlJc w:val="left"/>
      <w:pPr>
        <w:tabs>
          <w:tab w:val="num" w:pos="0"/>
        </w:tabs>
        <w:ind w:left="999" w:hanging="432"/>
      </w:pPr>
      <w:rPr>
        <w:rFonts w:asciiTheme="majorHAnsi" w:hAnsiTheme="majorHAnsi" w:cstheme="majorHAnsi" w:hint="default"/>
        <w:b w:val="0"/>
        <w:bCs/>
        <w:i w:val="0"/>
        <w:iCs/>
        <w:strike w:val="0"/>
        <w:dstrike w:val="0"/>
        <w:color w:val="auto"/>
        <w:sz w:val="22"/>
        <w:szCs w:val="22"/>
        <w:u w:val="none"/>
      </w:rPr>
    </w:lvl>
    <w:lvl w:ilvl="2">
      <w:start w:val="1"/>
      <w:numFmt w:val="decimal"/>
      <w:lvlText w:val="%1.%2.%3."/>
      <w:lvlJc w:val="left"/>
      <w:pPr>
        <w:tabs>
          <w:tab w:val="num" w:pos="0"/>
        </w:tabs>
        <w:ind w:left="1781" w:hanging="504"/>
      </w:pPr>
      <w:rPr>
        <w:rFonts w:ascii="Calibri Light" w:hAnsi="Calibri Light" w:cs="Calibri Light"/>
        <w:b w:val="0"/>
        <w:i w:val="0"/>
        <w:strike w:val="0"/>
        <w:dstrike w:val="0"/>
        <w:color w:val="auto"/>
        <w:sz w:val="22"/>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14">
    <w:nsid w:val="6EB67A76"/>
    <w:multiLevelType w:val="hybridMultilevel"/>
    <w:tmpl w:val="FB6AA134"/>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7F040393"/>
    <w:multiLevelType w:val="hybridMultilevel"/>
    <w:tmpl w:val="99C6CCAC"/>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5"/>
  </w:num>
  <w:num w:numId="4">
    <w:abstractNumId w:val="4"/>
  </w:num>
  <w:num w:numId="5">
    <w:abstractNumId w:val="8"/>
  </w:num>
  <w:num w:numId="6">
    <w:abstractNumId w:val="11"/>
  </w:num>
  <w:num w:numId="7">
    <w:abstractNumId w:val="9"/>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8">
    <w:abstractNumId w:val="13"/>
  </w:num>
  <w:num w:numId="9">
    <w:abstractNumId w:val="2"/>
  </w:num>
  <w:num w:numId="10">
    <w:abstractNumId w:val="6"/>
  </w:num>
  <w:num w:numId="11">
    <w:abstractNumId w:val="5"/>
  </w:num>
  <w:num w:numId="12">
    <w:abstractNumId w:val="0"/>
  </w:num>
  <w:num w:numId="13">
    <w:abstractNumId w:val="1"/>
  </w:num>
  <w:num w:numId="14">
    <w:abstractNumId w:val="10"/>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2"/>
  </w:num>
  <w:num w:numId="25">
    <w:abstractNumId w:val="2"/>
  </w:num>
  <w:num w:numId="26">
    <w:abstractNumId w:val="2"/>
  </w:num>
  <w:num w:numId="27">
    <w:abstractNumId w:val="2"/>
  </w:num>
  <w:num w:numId="28">
    <w:abstractNumId w:val="2"/>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2D7"/>
    <w:rsid w:val="00016EE1"/>
    <w:rsid w:val="00020CA4"/>
    <w:rsid w:val="00025602"/>
    <w:rsid w:val="00032BA0"/>
    <w:rsid w:val="00042941"/>
    <w:rsid w:val="00045314"/>
    <w:rsid w:val="0005167A"/>
    <w:rsid w:val="00052E7D"/>
    <w:rsid w:val="00060AC9"/>
    <w:rsid w:val="00082EC1"/>
    <w:rsid w:val="000937A2"/>
    <w:rsid w:val="00094447"/>
    <w:rsid w:val="000D346B"/>
    <w:rsid w:val="000E4519"/>
    <w:rsid w:val="000E4D13"/>
    <w:rsid w:val="000F5694"/>
    <w:rsid w:val="001001B9"/>
    <w:rsid w:val="00102F7E"/>
    <w:rsid w:val="0011356F"/>
    <w:rsid w:val="0012092B"/>
    <w:rsid w:val="00122168"/>
    <w:rsid w:val="0012476B"/>
    <w:rsid w:val="0013503A"/>
    <w:rsid w:val="001462B9"/>
    <w:rsid w:val="00147EDE"/>
    <w:rsid w:val="00151D03"/>
    <w:rsid w:val="00154801"/>
    <w:rsid w:val="0015718C"/>
    <w:rsid w:val="0016485E"/>
    <w:rsid w:val="0017149D"/>
    <w:rsid w:val="001727DD"/>
    <w:rsid w:val="00180621"/>
    <w:rsid w:val="0019116B"/>
    <w:rsid w:val="001B65C0"/>
    <w:rsid w:val="001B66F7"/>
    <w:rsid w:val="001B7655"/>
    <w:rsid w:val="001C3E78"/>
    <w:rsid w:val="001C432F"/>
    <w:rsid w:val="001D31C8"/>
    <w:rsid w:val="001D5DF6"/>
    <w:rsid w:val="001D76B7"/>
    <w:rsid w:val="002211DF"/>
    <w:rsid w:val="00225738"/>
    <w:rsid w:val="0023137B"/>
    <w:rsid w:val="00246162"/>
    <w:rsid w:val="002565C2"/>
    <w:rsid w:val="00270A29"/>
    <w:rsid w:val="00271BA4"/>
    <w:rsid w:val="002762A1"/>
    <w:rsid w:val="002830EF"/>
    <w:rsid w:val="00286021"/>
    <w:rsid w:val="00287291"/>
    <w:rsid w:val="00287EB1"/>
    <w:rsid w:val="00290A49"/>
    <w:rsid w:val="002B490A"/>
    <w:rsid w:val="002D5053"/>
    <w:rsid w:val="002E76AA"/>
    <w:rsid w:val="002F58F9"/>
    <w:rsid w:val="00303AE3"/>
    <w:rsid w:val="00323268"/>
    <w:rsid w:val="00337283"/>
    <w:rsid w:val="00344843"/>
    <w:rsid w:val="0035699F"/>
    <w:rsid w:val="00362B34"/>
    <w:rsid w:val="00386429"/>
    <w:rsid w:val="00390D36"/>
    <w:rsid w:val="00392BC7"/>
    <w:rsid w:val="003930F1"/>
    <w:rsid w:val="003A4D21"/>
    <w:rsid w:val="003C431A"/>
    <w:rsid w:val="003E30DA"/>
    <w:rsid w:val="003E5AAC"/>
    <w:rsid w:val="003F622E"/>
    <w:rsid w:val="00401D0E"/>
    <w:rsid w:val="00401F6E"/>
    <w:rsid w:val="004064BE"/>
    <w:rsid w:val="004067FE"/>
    <w:rsid w:val="004178A0"/>
    <w:rsid w:val="004323C7"/>
    <w:rsid w:val="00437F85"/>
    <w:rsid w:val="00440DCA"/>
    <w:rsid w:val="004436CF"/>
    <w:rsid w:val="00451C87"/>
    <w:rsid w:val="00462528"/>
    <w:rsid w:val="004631A2"/>
    <w:rsid w:val="00471B76"/>
    <w:rsid w:val="00471D9B"/>
    <w:rsid w:val="0048487A"/>
    <w:rsid w:val="00485F9C"/>
    <w:rsid w:val="0048723A"/>
    <w:rsid w:val="00492C85"/>
    <w:rsid w:val="004964E5"/>
    <w:rsid w:val="004A12DD"/>
    <w:rsid w:val="004A641D"/>
    <w:rsid w:val="004B2FB2"/>
    <w:rsid w:val="004C123D"/>
    <w:rsid w:val="004D179B"/>
    <w:rsid w:val="004E1F45"/>
    <w:rsid w:val="004E49B3"/>
    <w:rsid w:val="0050598C"/>
    <w:rsid w:val="00535601"/>
    <w:rsid w:val="00542190"/>
    <w:rsid w:val="00546113"/>
    <w:rsid w:val="005471F0"/>
    <w:rsid w:val="005505B8"/>
    <w:rsid w:val="00557D2A"/>
    <w:rsid w:val="00563EF5"/>
    <w:rsid w:val="00564727"/>
    <w:rsid w:val="00565DE4"/>
    <w:rsid w:val="00573C39"/>
    <w:rsid w:val="00575DA3"/>
    <w:rsid w:val="005803CE"/>
    <w:rsid w:val="0058572A"/>
    <w:rsid w:val="005916D2"/>
    <w:rsid w:val="005A3E2F"/>
    <w:rsid w:val="005A4623"/>
    <w:rsid w:val="005B2F73"/>
    <w:rsid w:val="005B4AEE"/>
    <w:rsid w:val="005B6B47"/>
    <w:rsid w:val="005C24C3"/>
    <w:rsid w:val="005C4F0D"/>
    <w:rsid w:val="005C6960"/>
    <w:rsid w:val="005D3B47"/>
    <w:rsid w:val="005F041A"/>
    <w:rsid w:val="005F2F0B"/>
    <w:rsid w:val="005F3A70"/>
    <w:rsid w:val="006044F5"/>
    <w:rsid w:val="00607696"/>
    <w:rsid w:val="006340FC"/>
    <w:rsid w:val="00641330"/>
    <w:rsid w:val="00642551"/>
    <w:rsid w:val="00654B3A"/>
    <w:rsid w:val="006564B5"/>
    <w:rsid w:val="00666F08"/>
    <w:rsid w:val="00671C9E"/>
    <w:rsid w:val="0068352B"/>
    <w:rsid w:val="00691B7C"/>
    <w:rsid w:val="006A024D"/>
    <w:rsid w:val="006A3BD9"/>
    <w:rsid w:val="006C3367"/>
    <w:rsid w:val="006C64E1"/>
    <w:rsid w:val="006D4EFE"/>
    <w:rsid w:val="006E5DB0"/>
    <w:rsid w:val="006E6979"/>
    <w:rsid w:val="006F3B2B"/>
    <w:rsid w:val="00723F08"/>
    <w:rsid w:val="00746939"/>
    <w:rsid w:val="00755E94"/>
    <w:rsid w:val="007574AF"/>
    <w:rsid w:val="0076251B"/>
    <w:rsid w:val="00771123"/>
    <w:rsid w:val="00772F13"/>
    <w:rsid w:val="007762B4"/>
    <w:rsid w:val="007850E8"/>
    <w:rsid w:val="00786058"/>
    <w:rsid w:val="0078685D"/>
    <w:rsid w:val="00790ECE"/>
    <w:rsid w:val="007913EA"/>
    <w:rsid w:val="00795D42"/>
    <w:rsid w:val="00796202"/>
    <w:rsid w:val="007B1C0E"/>
    <w:rsid w:val="007B5CD0"/>
    <w:rsid w:val="007C3EA0"/>
    <w:rsid w:val="007D597B"/>
    <w:rsid w:val="007E19EB"/>
    <w:rsid w:val="007E2996"/>
    <w:rsid w:val="007E54B5"/>
    <w:rsid w:val="007F5DF7"/>
    <w:rsid w:val="007F772A"/>
    <w:rsid w:val="00804813"/>
    <w:rsid w:val="008052FB"/>
    <w:rsid w:val="00821FAF"/>
    <w:rsid w:val="00833FE0"/>
    <w:rsid w:val="00835262"/>
    <w:rsid w:val="00836333"/>
    <w:rsid w:val="00836F31"/>
    <w:rsid w:val="00840F66"/>
    <w:rsid w:val="00862107"/>
    <w:rsid w:val="00865CF7"/>
    <w:rsid w:val="00866336"/>
    <w:rsid w:val="008665BD"/>
    <w:rsid w:val="00867F5A"/>
    <w:rsid w:val="0087077A"/>
    <w:rsid w:val="00871057"/>
    <w:rsid w:val="00886236"/>
    <w:rsid w:val="00892510"/>
    <w:rsid w:val="00897768"/>
    <w:rsid w:val="008C0FF7"/>
    <w:rsid w:val="008C4557"/>
    <w:rsid w:val="008C4F75"/>
    <w:rsid w:val="008D4947"/>
    <w:rsid w:val="008E7401"/>
    <w:rsid w:val="008F0863"/>
    <w:rsid w:val="008F32DD"/>
    <w:rsid w:val="008F73DB"/>
    <w:rsid w:val="00912DDD"/>
    <w:rsid w:val="00930502"/>
    <w:rsid w:val="00933F9B"/>
    <w:rsid w:val="009377FB"/>
    <w:rsid w:val="009578A3"/>
    <w:rsid w:val="009622B8"/>
    <w:rsid w:val="00975B32"/>
    <w:rsid w:val="009835B5"/>
    <w:rsid w:val="009866B8"/>
    <w:rsid w:val="00990B9F"/>
    <w:rsid w:val="0099566D"/>
    <w:rsid w:val="009A09F1"/>
    <w:rsid w:val="009A136D"/>
    <w:rsid w:val="009A1F3E"/>
    <w:rsid w:val="009A6583"/>
    <w:rsid w:val="009A6ABD"/>
    <w:rsid w:val="009B39C3"/>
    <w:rsid w:val="009C06AB"/>
    <w:rsid w:val="009C0BD5"/>
    <w:rsid w:val="009C5412"/>
    <w:rsid w:val="009C6C37"/>
    <w:rsid w:val="009D59A6"/>
    <w:rsid w:val="009D6506"/>
    <w:rsid w:val="009E01C8"/>
    <w:rsid w:val="009F6577"/>
    <w:rsid w:val="00A10BC2"/>
    <w:rsid w:val="00A1389E"/>
    <w:rsid w:val="00A15252"/>
    <w:rsid w:val="00A1646A"/>
    <w:rsid w:val="00A42B88"/>
    <w:rsid w:val="00A43EDA"/>
    <w:rsid w:val="00A6394F"/>
    <w:rsid w:val="00A640C4"/>
    <w:rsid w:val="00A67517"/>
    <w:rsid w:val="00A741D9"/>
    <w:rsid w:val="00A84CD9"/>
    <w:rsid w:val="00A909D3"/>
    <w:rsid w:val="00A957ED"/>
    <w:rsid w:val="00AA2E7E"/>
    <w:rsid w:val="00AB03BB"/>
    <w:rsid w:val="00AB6987"/>
    <w:rsid w:val="00AC7141"/>
    <w:rsid w:val="00AD2A3F"/>
    <w:rsid w:val="00AD3EB9"/>
    <w:rsid w:val="00AF683E"/>
    <w:rsid w:val="00B07BA7"/>
    <w:rsid w:val="00B217A9"/>
    <w:rsid w:val="00B22FD2"/>
    <w:rsid w:val="00B26433"/>
    <w:rsid w:val="00B43996"/>
    <w:rsid w:val="00B53349"/>
    <w:rsid w:val="00B53F5E"/>
    <w:rsid w:val="00B55E97"/>
    <w:rsid w:val="00B65DF2"/>
    <w:rsid w:val="00B66E52"/>
    <w:rsid w:val="00BA43EF"/>
    <w:rsid w:val="00BC35FF"/>
    <w:rsid w:val="00BC737D"/>
    <w:rsid w:val="00BE55B2"/>
    <w:rsid w:val="00BF3C68"/>
    <w:rsid w:val="00BF4621"/>
    <w:rsid w:val="00C126F0"/>
    <w:rsid w:val="00C138DB"/>
    <w:rsid w:val="00C140F5"/>
    <w:rsid w:val="00C23CC1"/>
    <w:rsid w:val="00C41298"/>
    <w:rsid w:val="00C47E14"/>
    <w:rsid w:val="00C57BF1"/>
    <w:rsid w:val="00C61CAE"/>
    <w:rsid w:val="00C67A26"/>
    <w:rsid w:val="00C7621D"/>
    <w:rsid w:val="00C82EA8"/>
    <w:rsid w:val="00CA7ACE"/>
    <w:rsid w:val="00CD2F01"/>
    <w:rsid w:val="00CD7D49"/>
    <w:rsid w:val="00CE4E61"/>
    <w:rsid w:val="00CF6281"/>
    <w:rsid w:val="00CF6E11"/>
    <w:rsid w:val="00D00C22"/>
    <w:rsid w:val="00D10AB6"/>
    <w:rsid w:val="00D16F5A"/>
    <w:rsid w:val="00D256E2"/>
    <w:rsid w:val="00D30F37"/>
    <w:rsid w:val="00D3297C"/>
    <w:rsid w:val="00D348A3"/>
    <w:rsid w:val="00D43DD4"/>
    <w:rsid w:val="00D6254C"/>
    <w:rsid w:val="00D7044B"/>
    <w:rsid w:val="00D72305"/>
    <w:rsid w:val="00D90C6D"/>
    <w:rsid w:val="00D93D10"/>
    <w:rsid w:val="00DA0D6F"/>
    <w:rsid w:val="00DA4F50"/>
    <w:rsid w:val="00DC1414"/>
    <w:rsid w:val="00DE37BB"/>
    <w:rsid w:val="00DF7A01"/>
    <w:rsid w:val="00E037B4"/>
    <w:rsid w:val="00E1229F"/>
    <w:rsid w:val="00E21451"/>
    <w:rsid w:val="00E25C24"/>
    <w:rsid w:val="00E4537F"/>
    <w:rsid w:val="00E530CF"/>
    <w:rsid w:val="00E57012"/>
    <w:rsid w:val="00E572D7"/>
    <w:rsid w:val="00E90EF2"/>
    <w:rsid w:val="00EA5C63"/>
    <w:rsid w:val="00EA6D9F"/>
    <w:rsid w:val="00EB4F1D"/>
    <w:rsid w:val="00EC0AEB"/>
    <w:rsid w:val="00ED5519"/>
    <w:rsid w:val="00EE2E3E"/>
    <w:rsid w:val="00EE3330"/>
    <w:rsid w:val="00EE647A"/>
    <w:rsid w:val="00EF46BB"/>
    <w:rsid w:val="00EF5978"/>
    <w:rsid w:val="00F11A08"/>
    <w:rsid w:val="00F24903"/>
    <w:rsid w:val="00F35868"/>
    <w:rsid w:val="00F753D3"/>
    <w:rsid w:val="00F84A82"/>
    <w:rsid w:val="00F87C7F"/>
    <w:rsid w:val="00FA0A63"/>
    <w:rsid w:val="00FA659F"/>
    <w:rsid w:val="00FC11AB"/>
    <w:rsid w:val="00FC6CD1"/>
    <w:rsid w:val="00FD1010"/>
    <w:rsid w:val="00FE31B8"/>
    <w:rsid w:val="00FF2F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0290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2D7"/>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autoRedefine/>
    <w:uiPriority w:val="9"/>
    <w:qFormat/>
    <w:rsid w:val="00BE55B2"/>
    <w:pPr>
      <w:keepNext/>
      <w:keepLines/>
      <w:numPr>
        <w:numId w:val="8"/>
      </w:numPr>
      <w:spacing w:before="60" w:after="60" w:line="276" w:lineRule="auto"/>
      <w:jc w:val="both"/>
      <w:outlineLvl w:val="0"/>
    </w:pPr>
    <w:rPr>
      <w:rFonts w:asciiTheme="majorHAnsi" w:eastAsiaTheme="majorEastAsia" w:hAnsiTheme="majorHAnsi" w:cstheme="majorBidi"/>
      <w:b/>
      <w:sz w:val="22"/>
      <w:szCs w:val="3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semiHidden/>
    <w:unhideWhenUsed/>
    <w:rsid w:val="00E572D7"/>
    <w:rPr>
      <w:color w:val="0000FF"/>
      <w:u w:val="single"/>
    </w:rPr>
  </w:style>
  <w:style w:type="paragraph" w:styleId="Cabealho">
    <w:name w:val="header"/>
    <w:basedOn w:val="Normal"/>
    <w:link w:val="CabealhoChar"/>
    <w:unhideWhenUsed/>
    <w:rsid w:val="00E572D7"/>
    <w:pPr>
      <w:tabs>
        <w:tab w:val="center" w:pos="4252"/>
        <w:tab w:val="right" w:pos="8504"/>
      </w:tabs>
    </w:pPr>
  </w:style>
  <w:style w:type="character" w:customStyle="1" w:styleId="CabealhoChar">
    <w:name w:val="Cabeçalho Char"/>
    <w:basedOn w:val="Fontepargpadro"/>
    <w:link w:val="Cabealho"/>
    <w:rsid w:val="00E572D7"/>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E572D7"/>
    <w:pPr>
      <w:tabs>
        <w:tab w:val="center" w:pos="4252"/>
        <w:tab w:val="right" w:pos="8504"/>
      </w:tabs>
    </w:pPr>
  </w:style>
  <w:style w:type="character" w:customStyle="1" w:styleId="RodapChar">
    <w:name w:val="Rodapé Char"/>
    <w:basedOn w:val="Fontepargpadro"/>
    <w:link w:val="Rodap"/>
    <w:uiPriority w:val="99"/>
    <w:rsid w:val="00E572D7"/>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B43996"/>
    <w:rPr>
      <w:rFonts w:ascii="Tahoma" w:hAnsi="Tahoma" w:cs="Tahoma"/>
      <w:sz w:val="16"/>
      <w:szCs w:val="16"/>
    </w:rPr>
  </w:style>
  <w:style w:type="character" w:customStyle="1" w:styleId="TextodebaloChar">
    <w:name w:val="Texto de balão Char"/>
    <w:basedOn w:val="Fontepargpadro"/>
    <w:link w:val="Textodebalo"/>
    <w:uiPriority w:val="99"/>
    <w:semiHidden/>
    <w:rsid w:val="00B43996"/>
    <w:rPr>
      <w:rFonts w:ascii="Tahoma" w:eastAsia="Times New Roman" w:hAnsi="Tahoma" w:cs="Tahoma"/>
      <w:sz w:val="16"/>
      <w:szCs w:val="16"/>
      <w:lang w:eastAsia="pt-BR"/>
    </w:rPr>
  </w:style>
  <w:style w:type="character" w:customStyle="1" w:styleId="markedcontent">
    <w:name w:val="markedcontent"/>
    <w:basedOn w:val="Fontepargpadro"/>
    <w:rsid w:val="009C06AB"/>
  </w:style>
  <w:style w:type="table" w:styleId="Tabelacomgrade">
    <w:name w:val="Table Grid"/>
    <w:basedOn w:val="Tabelanormal"/>
    <w:uiPriority w:val="39"/>
    <w:rsid w:val="00912D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basedOn w:val="Fontepargpadro"/>
    <w:uiPriority w:val="22"/>
    <w:qFormat/>
    <w:rsid w:val="004B2FB2"/>
    <w:rPr>
      <w:b/>
      <w:bCs/>
    </w:rPr>
  </w:style>
  <w:style w:type="character" w:styleId="nfase">
    <w:name w:val="Emphasis"/>
    <w:basedOn w:val="Fontepargpadro"/>
    <w:uiPriority w:val="20"/>
    <w:qFormat/>
    <w:rsid w:val="00C47E14"/>
    <w:rPr>
      <w:i/>
      <w:iCs/>
    </w:rPr>
  </w:style>
  <w:style w:type="paragraph" w:styleId="PargrafodaLista">
    <w:name w:val="List Paragraph"/>
    <w:aliases w:val="Segundo,Lista Itens,List Paragraph"/>
    <w:basedOn w:val="Normal"/>
    <w:link w:val="PargrafodaListaChar"/>
    <w:uiPriority w:val="34"/>
    <w:qFormat/>
    <w:rsid w:val="005F2F0B"/>
    <w:pPr>
      <w:ind w:left="720"/>
      <w:contextualSpacing/>
    </w:pPr>
  </w:style>
  <w:style w:type="paragraph" w:styleId="NormalWeb">
    <w:name w:val="Normal (Web)"/>
    <w:basedOn w:val="Normal"/>
    <w:uiPriority w:val="99"/>
    <w:semiHidden/>
    <w:unhideWhenUsed/>
    <w:rsid w:val="003F622E"/>
    <w:pPr>
      <w:spacing w:before="100" w:beforeAutospacing="1" w:after="100" w:afterAutospacing="1"/>
    </w:pPr>
  </w:style>
  <w:style w:type="character" w:customStyle="1" w:styleId="Ttulo1Char">
    <w:name w:val="Título 1 Char"/>
    <w:basedOn w:val="Fontepargpadro"/>
    <w:link w:val="Ttulo1"/>
    <w:uiPriority w:val="9"/>
    <w:rsid w:val="00BE55B2"/>
    <w:rPr>
      <w:rFonts w:asciiTheme="majorHAnsi" w:eastAsiaTheme="majorEastAsia" w:hAnsiTheme="majorHAnsi" w:cstheme="majorBidi"/>
      <w:b/>
      <w:szCs w:val="32"/>
    </w:rPr>
  </w:style>
  <w:style w:type="table" w:customStyle="1" w:styleId="Tabelacomgrade1">
    <w:name w:val="Tabela com grade1"/>
    <w:basedOn w:val="Tabelanormal"/>
    <w:uiPriority w:val="59"/>
    <w:rsid w:val="00BE55B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BE55B2"/>
    <w:pPr>
      <w:spacing w:after="0" w:line="240" w:lineRule="auto"/>
    </w:pPr>
  </w:style>
  <w:style w:type="table" w:customStyle="1" w:styleId="SombreamentoClaro1">
    <w:name w:val="Sombreamento Claro1"/>
    <w:basedOn w:val="Tabelanormal"/>
    <w:uiPriority w:val="60"/>
    <w:rsid w:val="00BE55B2"/>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BE55B2"/>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BE55B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UnresolvedMention">
    <w:name w:val="Unresolved Mention"/>
    <w:basedOn w:val="Fontepargpadro"/>
    <w:uiPriority w:val="99"/>
    <w:semiHidden/>
    <w:unhideWhenUsed/>
    <w:rsid w:val="00BE55B2"/>
    <w:rPr>
      <w:color w:val="605E5C"/>
      <w:shd w:val="clear" w:color="auto" w:fill="E1DFDD"/>
    </w:rPr>
  </w:style>
  <w:style w:type="character" w:styleId="Refdecomentrio">
    <w:name w:val="annotation reference"/>
    <w:basedOn w:val="Fontepargpadro"/>
    <w:unhideWhenUsed/>
    <w:qFormat/>
    <w:rsid w:val="00BE55B2"/>
    <w:rPr>
      <w:sz w:val="16"/>
      <w:szCs w:val="16"/>
    </w:rPr>
  </w:style>
  <w:style w:type="paragraph" w:styleId="Textodecomentrio">
    <w:name w:val="annotation text"/>
    <w:basedOn w:val="Normal"/>
    <w:link w:val="TextodecomentrioChar"/>
    <w:uiPriority w:val="99"/>
    <w:unhideWhenUsed/>
    <w:qFormat/>
    <w:rsid w:val="00BE55B2"/>
    <w:pPr>
      <w:spacing w:before="120" w:after="120"/>
      <w:jc w:val="both"/>
    </w:pPr>
    <w:rPr>
      <w:rFonts w:asciiTheme="minorHAnsi" w:eastAsiaTheme="minorHAnsi" w:hAnsiTheme="minorHAnsi" w:cstheme="minorBidi"/>
      <w:sz w:val="20"/>
      <w:szCs w:val="20"/>
      <w:lang w:eastAsia="en-US"/>
    </w:rPr>
  </w:style>
  <w:style w:type="character" w:customStyle="1" w:styleId="TextodecomentrioChar">
    <w:name w:val="Texto de comentário Char"/>
    <w:basedOn w:val="Fontepargpadro"/>
    <w:link w:val="Textodecomentrio"/>
    <w:uiPriority w:val="99"/>
    <w:qFormat/>
    <w:rsid w:val="00BE55B2"/>
    <w:rPr>
      <w:sz w:val="20"/>
      <w:szCs w:val="20"/>
    </w:rPr>
  </w:style>
  <w:style w:type="paragraph" w:styleId="Assuntodocomentrio">
    <w:name w:val="annotation subject"/>
    <w:basedOn w:val="Textodecomentrio"/>
    <w:next w:val="Textodecomentrio"/>
    <w:link w:val="AssuntodocomentrioChar"/>
    <w:uiPriority w:val="99"/>
    <w:semiHidden/>
    <w:unhideWhenUsed/>
    <w:rsid w:val="00BE55B2"/>
    <w:rPr>
      <w:b/>
      <w:bCs/>
    </w:rPr>
  </w:style>
  <w:style w:type="character" w:customStyle="1" w:styleId="AssuntodocomentrioChar">
    <w:name w:val="Assunto do comentário Char"/>
    <w:basedOn w:val="TextodecomentrioChar"/>
    <w:link w:val="Assuntodocomentrio"/>
    <w:uiPriority w:val="99"/>
    <w:semiHidden/>
    <w:rsid w:val="00BE55B2"/>
    <w:rPr>
      <w:b/>
      <w:bCs/>
      <w:sz w:val="20"/>
      <w:szCs w:val="20"/>
    </w:rPr>
  </w:style>
  <w:style w:type="paragraph" w:customStyle="1" w:styleId="PADRONLLC">
    <w:name w:val="PADRÃO_NLLC"/>
    <w:basedOn w:val="Normal"/>
    <w:link w:val="PADRONLLCChar"/>
    <w:autoRedefine/>
    <w:qFormat/>
    <w:rsid w:val="00BE55B2"/>
    <w:pPr>
      <w:numPr>
        <w:ilvl w:val="1"/>
        <w:numId w:val="7"/>
      </w:numPr>
      <w:spacing w:before="60" w:after="60" w:line="276" w:lineRule="auto"/>
      <w:jc w:val="both"/>
    </w:pPr>
    <w:rPr>
      <w:rFonts w:asciiTheme="majorHAnsi" w:eastAsia="Tahoma" w:hAnsiTheme="majorHAnsi" w:cstheme="majorHAnsi"/>
      <w:bCs/>
      <w:color w:val="000000"/>
      <w:sz w:val="22"/>
      <w:szCs w:val="22"/>
      <w:lang w:eastAsia="en-US"/>
    </w:rPr>
  </w:style>
  <w:style w:type="numbering" w:customStyle="1" w:styleId="LISTAEDITALNLLC">
    <w:name w:val="LISTA_EDITAL_NLLC"/>
    <w:uiPriority w:val="99"/>
    <w:rsid w:val="00BE55B2"/>
    <w:pPr>
      <w:numPr>
        <w:numId w:val="6"/>
      </w:numPr>
    </w:pPr>
  </w:style>
  <w:style w:type="character" w:customStyle="1" w:styleId="PADRONLLCChar">
    <w:name w:val="PADRÃO_NLLC Char"/>
    <w:basedOn w:val="Fontepargpadro"/>
    <w:link w:val="PADRONLLC"/>
    <w:rsid w:val="00BE55B2"/>
    <w:rPr>
      <w:rFonts w:asciiTheme="majorHAnsi" w:eastAsia="Tahoma" w:hAnsiTheme="majorHAnsi" w:cstheme="majorHAnsi"/>
      <w:bCs/>
      <w:color w:val="000000"/>
    </w:rPr>
  </w:style>
  <w:style w:type="character" w:customStyle="1" w:styleId="PargrafodaListaChar">
    <w:name w:val="Parágrafo da Lista Char"/>
    <w:aliases w:val="Segundo Char,Lista Itens Char,List Paragraph Char"/>
    <w:link w:val="PargrafodaLista"/>
    <w:uiPriority w:val="34"/>
    <w:locked/>
    <w:rsid w:val="00BE55B2"/>
    <w:rPr>
      <w:rFonts w:ascii="Times New Roman" w:eastAsia="Times New Roman" w:hAnsi="Times New Roman" w:cs="Times New Roman"/>
      <w:sz w:val="24"/>
      <w:szCs w:val="24"/>
      <w:lang w:eastAsia="pt-BR"/>
    </w:rPr>
  </w:style>
  <w:style w:type="paragraph" w:customStyle="1" w:styleId="Nivel01">
    <w:name w:val="Nivel 01"/>
    <w:basedOn w:val="Ttulo1"/>
    <w:next w:val="Normal"/>
    <w:link w:val="Nivel01Char"/>
    <w:autoRedefine/>
    <w:qFormat/>
    <w:rsid w:val="00BE55B2"/>
    <w:pPr>
      <w:numPr>
        <w:numId w:val="9"/>
      </w:numPr>
      <w:pBdr>
        <w:top w:val="single" w:sz="4" w:space="1" w:color="auto"/>
        <w:bottom w:val="single" w:sz="4" w:space="1" w:color="auto"/>
      </w:pBdr>
      <w:tabs>
        <w:tab w:val="left" w:pos="567"/>
      </w:tabs>
      <w:spacing w:before="0" w:after="0"/>
      <w:ind w:left="0" w:right="-852" w:firstLine="0"/>
    </w:pPr>
    <w:rPr>
      <w:rFonts w:cstheme="majorHAnsi"/>
      <w:bCs/>
      <w:color w:val="000000" w:themeColor="text1" w:themeShade="BF"/>
      <w:szCs w:val="22"/>
      <w:lang w:eastAsia="pt-BR"/>
    </w:rPr>
  </w:style>
  <w:style w:type="character" w:customStyle="1" w:styleId="Nivel01Char">
    <w:name w:val="Nivel 01 Char"/>
    <w:basedOn w:val="Fontepargpadro"/>
    <w:link w:val="Nivel01"/>
    <w:rsid w:val="00BE55B2"/>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BE55B2"/>
  </w:style>
  <w:style w:type="paragraph" w:customStyle="1" w:styleId="Nivel2">
    <w:name w:val="Nivel 2"/>
    <w:basedOn w:val="Normal"/>
    <w:link w:val="Nivel2Char"/>
    <w:autoRedefine/>
    <w:qFormat/>
    <w:rsid w:val="00270A29"/>
    <w:pPr>
      <w:numPr>
        <w:ilvl w:val="1"/>
        <w:numId w:val="9"/>
      </w:numPr>
      <w:spacing w:line="276" w:lineRule="auto"/>
      <w:ind w:left="0" w:right="-1" w:firstLine="0"/>
      <w:jc w:val="both"/>
    </w:pPr>
    <w:rPr>
      <w:rFonts w:asciiTheme="majorHAnsi" w:eastAsia="Arial" w:hAnsiTheme="majorHAnsi" w:cstheme="majorHAnsi"/>
      <w:iCs/>
      <w:sz w:val="22"/>
      <w:szCs w:val="22"/>
    </w:rPr>
  </w:style>
  <w:style w:type="paragraph" w:customStyle="1" w:styleId="Nivel3">
    <w:name w:val="Nivel 3"/>
    <w:basedOn w:val="Normal"/>
    <w:link w:val="Nivel3Char"/>
    <w:autoRedefine/>
    <w:qFormat/>
    <w:rsid w:val="00270A29"/>
    <w:pPr>
      <w:numPr>
        <w:ilvl w:val="2"/>
        <w:numId w:val="9"/>
      </w:numPr>
      <w:spacing w:line="276" w:lineRule="auto"/>
      <w:ind w:left="0" w:right="-1" w:firstLine="0"/>
      <w:jc w:val="both"/>
    </w:pPr>
    <w:rPr>
      <w:rFonts w:asciiTheme="majorHAnsi" w:eastAsiaTheme="minorEastAsia" w:hAnsiTheme="majorHAnsi" w:cs="Arial"/>
      <w:sz w:val="22"/>
      <w:szCs w:val="22"/>
    </w:rPr>
  </w:style>
  <w:style w:type="paragraph" w:customStyle="1" w:styleId="Nivel4">
    <w:name w:val="Nivel 4"/>
    <w:basedOn w:val="Nivel3"/>
    <w:autoRedefine/>
    <w:qFormat/>
    <w:rsid w:val="00BE55B2"/>
    <w:pPr>
      <w:numPr>
        <w:ilvl w:val="3"/>
      </w:numPr>
      <w:ind w:left="567" w:firstLine="0"/>
    </w:pPr>
  </w:style>
  <w:style w:type="paragraph" w:customStyle="1" w:styleId="Nivel5">
    <w:name w:val="Nivel 5"/>
    <w:basedOn w:val="Nivel4"/>
    <w:autoRedefine/>
    <w:qFormat/>
    <w:rsid w:val="00BE55B2"/>
    <w:pPr>
      <w:numPr>
        <w:ilvl w:val="4"/>
      </w:numPr>
      <w:ind w:left="851" w:firstLine="0"/>
    </w:pPr>
  </w:style>
  <w:style w:type="character" w:customStyle="1" w:styleId="Nivel2Char">
    <w:name w:val="Nivel 2 Char"/>
    <w:basedOn w:val="Fontepargpadro"/>
    <w:link w:val="Nivel2"/>
    <w:qFormat/>
    <w:locked/>
    <w:rsid w:val="00270A29"/>
    <w:rPr>
      <w:rFonts w:asciiTheme="majorHAnsi" w:eastAsia="Arial" w:hAnsiTheme="majorHAnsi" w:cstheme="majorHAnsi"/>
      <w:iCs/>
      <w:lang w:eastAsia="pt-BR"/>
    </w:rPr>
  </w:style>
  <w:style w:type="paragraph" w:customStyle="1" w:styleId="ou">
    <w:name w:val="ou"/>
    <w:basedOn w:val="PargrafodaLista"/>
    <w:link w:val="ouChar"/>
    <w:qFormat/>
    <w:rsid w:val="00BE55B2"/>
    <w:pPr>
      <w:spacing w:before="60" w:after="60" w:line="259" w:lineRule="auto"/>
      <w:ind w:left="0"/>
      <w:contextualSpacing w:val="0"/>
      <w:jc w:val="center"/>
    </w:pPr>
    <w:rPr>
      <w:rFonts w:ascii="Arial" w:hAnsi="Arial" w:cs="Arial"/>
      <w:b/>
      <w:bCs/>
      <w:i/>
      <w:iCs/>
      <w:color w:val="FF0000"/>
      <w:sz w:val="20"/>
      <w:u w:val="single"/>
    </w:rPr>
  </w:style>
  <w:style w:type="character" w:customStyle="1" w:styleId="ouChar">
    <w:name w:val="ou Char"/>
    <w:basedOn w:val="PargrafodaListaChar"/>
    <w:link w:val="ou"/>
    <w:rsid w:val="00BE55B2"/>
    <w:rPr>
      <w:rFonts w:ascii="Arial" w:eastAsia="Times New Roman" w:hAnsi="Arial" w:cs="Arial"/>
      <w:b/>
      <w:bCs/>
      <w:i/>
      <w:iCs/>
      <w:color w:val="FF0000"/>
      <w:sz w:val="20"/>
      <w:szCs w:val="24"/>
      <w:u w:val="single"/>
      <w:lang w:eastAsia="pt-BR"/>
    </w:rPr>
  </w:style>
  <w:style w:type="paragraph" w:customStyle="1" w:styleId="Nvel2-Red">
    <w:name w:val="Nível 2 -Red"/>
    <w:basedOn w:val="Nivel2"/>
    <w:link w:val="Nvel2-RedChar"/>
    <w:qFormat/>
    <w:rsid w:val="00BE55B2"/>
    <w:pPr>
      <w:ind w:left="432" w:hanging="432"/>
    </w:pPr>
    <w:rPr>
      <w:i/>
      <w:iCs w:val="0"/>
      <w:color w:val="FF0000"/>
    </w:rPr>
  </w:style>
  <w:style w:type="paragraph" w:customStyle="1" w:styleId="Nvel3-R">
    <w:name w:val="Nível 3-R"/>
    <w:basedOn w:val="Nivel3"/>
    <w:link w:val="Nvel3-RChar"/>
    <w:autoRedefine/>
    <w:qFormat/>
    <w:rsid w:val="00AB03BB"/>
    <w:pPr>
      <w:spacing w:before="120" w:after="120"/>
      <w:ind w:right="0"/>
    </w:pPr>
    <w:rPr>
      <w:rFonts w:eastAsia="Tahoma" w:cstheme="majorHAnsi"/>
      <w:color w:val="FF0000"/>
    </w:rPr>
  </w:style>
  <w:style w:type="character" w:customStyle="1" w:styleId="Nvel2-RedChar">
    <w:name w:val="Nível 2 -Red Char"/>
    <w:basedOn w:val="Nivel2Char"/>
    <w:link w:val="Nvel2-Red"/>
    <w:rsid w:val="00BE55B2"/>
    <w:rPr>
      <w:rFonts w:asciiTheme="majorHAnsi" w:eastAsia="Arial" w:hAnsiTheme="majorHAnsi" w:cstheme="majorHAnsi"/>
      <w:i/>
      <w:iCs w:val="0"/>
      <w:color w:val="FF0000"/>
      <w:lang w:eastAsia="pt-BR"/>
    </w:rPr>
  </w:style>
  <w:style w:type="paragraph" w:customStyle="1" w:styleId="Nvel4-R">
    <w:name w:val="Nível 4-R"/>
    <w:basedOn w:val="Nivel4"/>
    <w:link w:val="Nvel4-RChar"/>
    <w:autoRedefine/>
    <w:qFormat/>
    <w:rsid w:val="00BE55B2"/>
    <w:rPr>
      <w:i/>
      <w:iCs/>
      <w:color w:val="FF0000"/>
    </w:rPr>
  </w:style>
  <w:style w:type="character" w:customStyle="1" w:styleId="Nivel3Char">
    <w:name w:val="Nivel 3 Char"/>
    <w:basedOn w:val="Fontepargpadro"/>
    <w:link w:val="Nivel3"/>
    <w:rsid w:val="00270A29"/>
    <w:rPr>
      <w:rFonts w:asciiTheme="majorHAnsi" w:eastAsiaTheme="minorEastAsia" w:hAnsiTheme="majorHAnsi" w:cs="Arial"/>
      <w:lang w:eastAsia="pt-BR"/>
    </w:rPr>
  </w:style>
  <w:style w:type="character" w:customStyle="1" w:styleId="Nvel3-RChar">
    <w:name w:val="Nível 3-R Char"/>
    <w:basedOn w:val="Nivel3Char"/>
    <w:link w:val="Nvel3-R"/>
    <w:rsid w:val="00AB03BB"/>
    <w:rPr>
      <w:rFonts w:asciiTheme="majorHAnsi" w:eastAsia="Tahoma" w:hAnsiTheme="majorHAnsi" w:cstheme="majorHAnsi"/>
      <w:color w:val="FF0000"/>
      <w:lang w:eastAsia="pt-BR"/>
    </w:rPr>
  </w:style>
  <w:style w:type="paragraph" w:customStyle="1" w:styleId="Nvel1-SemNum">
    <w:name w:val="Nível 1-Sem Num"/>
    <w:basedOn w:val="Nivel01"/>
    <w:link w:val="Nvel1-SemNumChar"/>
    <w:autoRedefine/>
    <w:qFormat/>
    <w:rsid w:val="00BE55B2"/>
    <w:pPr>
      <w:numPr>
        <w:numId w:val="0"/>
      </w:numPr>
      <w:outlineLvl w:val="1"/>
    </w:pPr>
  </w:style>
  <w:style w:type="character" w:customStyle="1" w:styleId="Nvel4-RChar">
    <w:name w:val="Nível 4-R Char"/>
    <w:basedOn w:val="Fontepargpadro"/>
    <w:link w:val="Nvel4-R"/>
    <w:rsid w:val="00BE55B2"/>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BE55B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BE55B2"/>
  </w:style>
  <w:style w:type="paragraph" w:customStyle="1" w:styleId="Nvel1-SemNumPreto">
    <w:name w:val="Nível 1-Sem Num Preto"/>
    <w:basedOn w:val="Nvel1-SemNum"/>
    <w:link w:val="Nvel1-SemNumPretoChar"/>
    <w:qFormat/>
    <w:rsid w:val="00BE55B2"/>
    <w:rPr>
      <w:lang w:eastAsia="zh-CN" w:bidi="hi-IN"/>
    </w:rPr>
  </w:style>
  <w:style w:type="character" w:customStyle="1" w:styleId="Nvel1-SemNumPretoChar">
    <w:name w:val="Nível 1-Sem Num Preto Char"/>
    <w:basedOn w:val="Nvel1-SemNumChar"/>
    <w:link w:val="Nvel1-SemNumPreto"/>
    <w:rsid w:val="00BE55B2"/>
    <w:rPr>
      <w:rFonts w:asciiTheme="majorHAnsi" w:eastAsiaTheme="majorEastAsia" w:hAnsiTheme="majorHAnsi" w:cstheme="majorHAnsi"/>
      <w:b/>
      <w:bCs/>
      <w:color w:val="000000" w:themeColor="text1" w:themeShade="BF"/>
      <w:lang w:eastAsia="zh-CN" w:bidi="hi-IN"/>
    </w:rPr>
  </w:style>
  <w:style w:type="paragraph" w:customStyle="1" w:styleId="pf0">
    <w:name w:val="pf0"/>
    <w:basedOn w:val="Normal"/>
    <w:rsid w:val="00BE55B2"/>
    <w:pPr>
      <w:spacing w:before="100" w:beforeAutospacing="1" w:after="100" w:afterAutospacing="1"/>
    </w:pPr>
  </w:style>
  <w:style w:type="character" w:customStyle="1" w:styleId="cf01">
    <w:name w:val="cf01"/>
    <w:basedOn w:val="Fontepargpadro"/>
    <w:rsid w:val="00BE55B2"/>
    <w:rPr>
      <w:rFonts w:ascii="Segoe UI" w:hAnsi="Segoe UI" w:cs="Segoe UI" w:hint="default"/>
      <w:b/>
      <w:bCs/>
      <w:i/>
      <w:iCs/>
      <w:sz w:val="18"/>
      <w:szCs w:val="18"/>
    </w:rPr>
  </w:style>
  <w:style w:type="character" w:customStyle="1" w:styleId="cf21">
    <w:name w:val="cf21"/>
    <w:basedOn w:val="Fontepargpadro"/>
    <w:rsid w:val="00BE55B2"/>
    <w:rPr>
      <w:rFonts w:ascii="Segoe UI" w:hAnsi="Segoe UI" w:cs="Segoe UI" w:hint="default"/>
      <w:i/>
      <w:iCs/>
      <w:sz w:val="18"/>
      <w:szCs w:val="18"/>
    </w:rPr>
  </w:style>
  <w:style w:type="character" w:customStyle="1" w:styleId="cf31">
    <w:name w:val="cf31"/>
    <w:basedOn w:val="Fontepargpadro"/>
    <w:rsid w:val="00BE55B2"/>
    <w:rPr>
      <w:rFonts w:ascii="Segoe UI" w:hAnsi="Segoe UI" w:cs="Segoe UI" w:hint="default"/>
      <w:i/>
      <w:iCs/>
      <w:sz w:val="18"/>
      <w:szCs w:val="18"/>
    </w:rPr>
  </w:style>
  <w:style w:type="character" w:customStyle="1" w:styleId="cf11">
    <w:name w:val="cf11"/>
    <w:basedOn w:val="Fontepargpadro"/>
    <w:rsid w:val="00BE55B2"/>
    <w:rPr>
      <w:rFonts w:ascii="Segoe UI" w:hAnsi="Segoe UI" w:cs="Segoe UI" w:hint="default"/>
      <w:i/>
      <w:iCs/>
      <w:sz w:val="18"/>
      <w:szCs w:val="18"/>
    </w:rPr>
  </w:style>
  <w:style w:type="paragraph" w:styleId="Citao">
    <w:name w:val="Quote"/>
    <w:basedOn w:val="Normal"/>
    <w:next w:val="Normal"/>
    <w:link w:val="CitaoChar"/>
    <w:uiPriority w:val="29"/>
    <w:qFormat/>
    <w:rsid w:val="00BE55B2"/>
    <w:pPr>
      <w:spacing w:before="200" w:after="160" w:line="276" w:lineRule="auto"/>
      <w:ind w:left="864" w:right="864"/>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oChar">
    <w:name w:val="Citação Char"/>
    <w:basedOn w:val="Fontepargpadro"/>
    <w:link w:val="Citao"/>
    <w:uiPriority w:val="29"/>
    <w:rsid w:val="00BE55B2"/>
    <w:rPr>
      <w:i/>
      <w:iCs/>
      <w:color w:val="404040" w:themeColor="text1" w:themeTint="BF"/>
    </w:rPr>
  </w:style>
  <w:style w:type="paragraph" w:customStyle="1" w:styleId="Estilo1">
    <w:name w:val="Estilo1"/>
    <w:qFormat/>
    <w:rsid w:val="00BE55B2"/>
    <w:pPr>
      <w:spacing w:after="0" w:line="259" w:lineRule="auto"/>
      <w:jc w:val="both"/>
    </w:pPr>
    <w:rPr>
      <w:rFonts w:ascii="Aptos" w:hAnsi="Aptos"/>
      <w:i/>
      <w:iCs/>
      <w:color w:val="404040" w:themeColor="text1" w:themeTint="BF"/>
      <w:sz w:val="18"/>
    </w:rPr>
  </w:style>
  <w:style w:type="character" w:customStyle="1" w:styleId="cf41">
    <w:name w:val="cf41"/>
    <w:basedOn w:val="Fontepargpadro"/>
    <w:rsid w:val="00BE55B2"/>
    <w:rPr>
      <w:rFonts w:ascii="Segoe UI" w:hAnsi="Segoe UI" w:cs="Segoe UI" w:hint="default"/>
      <w:b/>
      <w:bCs/>
      <w:i/>
      <w:iCs/>
      <w:sz w:val="18"/>
      <w:szCs w:val="18"/>
    </w:rPr>
  </w:style>
  <w:style w:type="character" w:customStyle="1" w:styleId="cf51">
    <w:name w:val="cf51"/>
    <w:basedOn w:val="Fontepargpadro"/>
    <w:rsid w:val="00BE55B2"/>
    <w:rPr>
      <w:rFonts w:ascii="Segoe UI" w:hAnsi="Segoe UI" w:cs="Segoe UI" w:hint="default"/>
      <w:i/>
      <w:iCs/>
      <w:color w:val="FF0000"/>
      <w:sz w:val="18"/>
      <w:szCs w:val="18"/>
    </w:rPr>
  </w:style>
  <w:style w:type="character" w:customStyle="1" w:styleId="cf61">
    <w:name w:val="cf61"/>
    <w:basedOn w:val="Fontepargpadro"/>
    <w:rsid w:val="00BE55B2"/>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BE55B2"/>
    <w:rPr>
      <w:color w:val="800080" w:themeColor="followedHyperlink"/>
      <w:u w:val="single"/>
    </w:rPr>
  </w:style>
  <w:style w:type="table" w:customStyle="1" w:styleId="lista">
    <w:name w:val="lista"/>
    <w:uiPriority w:val="99"/>
    <w:rsid w:val="00BE55B2"/>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Contedodatabela">
    <w:name w:val="Conteúdo da tabela"/>
    <w:basedOn w:val="Normal"/>
    <w:qFormat/>
    <w:rsid w:val="00BE55B2"/>
    <w:pPr>
      <w:widowControl w:val="0"/>
      <w:suppressLineNumbers/>
      <w:suppressAutoHyphens/>
      <w:spacing w:before="120" w:after="120" w:line="276" w:lineRule="auto"/>
      <w:jc w:val="both"/>
    </w:pPr>
    <w:rPr>
      <w:rFonts w:asciiTheme="minorHAnsi" w:eastAsiaTheme="minorHAnsi" w:hAnsiTheme="minorHAnsi" w:cstheme="minorBidi"/>
      <w:sz w:val="22"/>
      <w:szCs w:val="22"/>
      <w:lang w:eastAsia="en-US"/>
    </w:rPr>
  </w:style>
  <w:style w:type="paragraph" w:customStyle="1" w:styleId="LO-normal">
    <w:name w:val="LO-normal"/>
    <w:qFormat/>
    <w:rsid w:val="00BE55B2"/>
    <w:pPr>
      <w:suppressAutoHyphens/>
      <w:spacing w:after="0" w:line="259" w:lineRule="auto"/>
    </w:pPr>
    <w:rPr>
      <w:rFonts w:ascii="Liberation Serif" w:eastAsia="Liberation Serif" w:hAnsi="Liberation Serif" w:cs="Liberation Serif"/>
      <w:sz w:val="24"/>
      <w:szCs w:val="24"/>
      <w:lang w:val="pt-PT" w:eastAsia="zh-CN" w:bidi="hi-IN"/>
    </w:rPr>
  </w:style>
  <w:style w:type="paragraph" w:customStyle="1" w:styleId="TableParagraph">
    <w:name w:val="Table Paragraph"/>
    <w:basedOn w:val="Normal"/>
    <w:qFormat/>
    <w:rsid w:val="00BE55B2"/>
    <w:pPr>
      <w:suppressAutoHyphens/>
      <w:spacing w:before="155" w:line="276" w:lineRule="auto"/>
      <w:jc w:val="both"/>
    </w:pPr>
    <w:rPr>
      <w:rFonts w:ascii="Arial MT" w:eastAsia="Arial MT" w:hAnsi="Arial MT" w:cs="Arial MT"/>
      <w:sz w:val="22"/>
      <w:szCs w:val="22"/>
      <w:lang w:val="pt-PT" w:eastAsia="en-US"/>
    </w:rPr>
  </w:style>
  <w:style w:type="paragraph" w:customStyle="1" w:styleId="LO-normal1">
    <w:name w:val="LO-normal1"/>
    <w:qFormat/>
    <w:rsid w:val="003930F1"/>
    <w:pPr>
      <w:suppressAutoHyphens/>
    </w:pPr>
    <w:rPr>
      <w:rFonts w:ascii="Liberation Serif" w:eastAsia="Liberation Serif" w:hAnsi="Liberation Serif" w:cs="Liberation Serif"/>
      <w:sz w:val="24"/>
      <w:szCs w:val="24"/>
      <w:lang w:val="pt-PT"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2D7"/>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autoRedefine/>
    <w:uiPriority w:val="9"/>
    <w:qFormat/>
    <w:rsid w:val="00BE55B2"/>
    <w:pPr>
      <w:keepNext/>
      <w:keepLines/>
      <w:numPr>
        <w:numId w:val="8"/>
      </w:numPr>
      <w:spacing w:before="60" w:after="60" w:line="276" w:lineRule="auto"/>
      <w:jc w:val="both"/>
      <w:outlineLvl w:val="0"/>
    </w:pPr>
    <w:rPr>
      <w:rFonts w:asciiTheme="majorHAnsi" w:eastAsiaTheme="majorEastAsia" w:hAnsiTheme="majorHAnsi" w:cstheme="majorBidi"/>
      <w:b/>
      <w:sz w:val="22"/>
      <w:szCs w:val="3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semiHidden/>
    <w:unhideWhenUsed/>
    <w:rsid w:val="00E572D7"/>
    <w:rPr>
      <w:color w:val="0000FF"/>
      <w:u w:val="single"/>
    </w:rPr>
  </w:style>
  <w:style w:type="paragraph" w:styleId="Cabealho">
    <w:name w:val="header"/>
    <w:basedOn w:val="Normal"/>
    <w:link w:val="CabealhoChar"/>
    <w:unhideWhenUsed/>
    <w:rsid w:val="00E572D7"/>
    <w:pPr>
      <w:tabs>
        <w:tab w:val="center" w:pos="4252"/>
        <w:tab w:val="right" w:pos="8504"/>
      </w:tabs>
    </w:pPr>
  </w:style>
  <w:style w:type="character" w:customStyle="1" w:styleId="CabealhoChar">
    <w:name w:val="Cabeçalho Char"/>
    <w:basedOn w:val="Fontepargpadro"/>
    <w:link w:val="Cabealho"/>
    <w:rsid w:val="00E572D7"/>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E572D7"/>
    <w:pPr>
      <w:tabs>
        <w:tab w:val="center" w:pos="4252"/>
        <w:tab w:val="right" w:pos="8504"/>
      </w:tabs>
    </w:pPr>
  </w:style>
  <w:style w:type="character" w:customStyle="1" w:styleId="RodapChar">
    <w:name w:val="Rodapé Char"/>
    <w:basedOn w:val="Fontepargpadro"/>
    <w:link w:val="Rodap"/>
    <w:uiPriority w:val="99"/>
    <w:rsid w:val="00E572D7"/>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B43996"/>
    <w:rPr>
      <w:rFonts w:ascii="Tahoma" w:hAnsi="Tahoma" w:cs="Tahoma"/>
      <w:sz w:val="16"/>
      <w:szCs w:val="16"/>
    </w:rPr>
  </w:style>
  <w:style w:type="character" w:customStyle="1" w:styleId="TextodebaloChar">
    <w:name w:val="Texto de balão Char"/>
    <w:basedOn w:val="Fontepargpadro"/>
    <w:link w:val="Textodebalo"/>
    <w:uiPriority w:val="99"/>
    <w:semiHidden/>
    <w:rsid w:val="00B43996"/>
    <w:rPr>
      <w:rFonts w:ascii="Tahoma" w:eastAsia="Times New Roman" w:hAnsi="Tahoma" w:cs="Tahoma"/>
      <w:sz w:val="16"/>
      <w:szCs w:val="16"/>
      <w:lang w:eastAsia="pt-BR"/>
    </w:rPr>
  </w:style>
  <w:style w:type="character" w:customStyle="1" w:styleId="markedcontent">
    <w:name w:val="markedcontent"/>
    <w:basedOn w:val="Fontepargpadro"/>
    <w:rsid w:val="009C06AB"/>
  </w:style>
  <w:style w:type="table" w:styleId="Tabelacomgrade">
    <w:name w:val="Table Grid"/>
    <w:basedOn w:val="Tabelanormal"/>
    <w:uiPriority w:val="39"/>
    <w:rsid w:val="00912D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basedOn w:val="Fontepargpadro"/>
    <w:uiPriority w:val="22"/>
    <w:qFormat/>
    <w:rsid w:val="004B2FB2"/>
    <w:rPr>
      <w:b/>
      <w:bCs/>
    </w:rPr>
  </w:style>
  <w:style w:type="character" w:styleId="nfase">
    <w:name w:val="Emphasis"/>
    <w:basedOn w:val="Fontepargpadro"/>
    <w:uiPriority w:val="20"/>
    <w:qFormat/>
    <w:rsid w:val="00C47E14"/>
    <w:rPr>
      <w:i/>
      <w:iCs/>
    </w:rPr>
  </w:style>
  <w:style w:type="paragraph" w:styleId="PargrafodaLista">
    <w:name w:val="List Paragraph"/>
    <w:aliases w:val="Segundo,Lista Itens,List Paragraph"/>
    <w:basedOn w:val="Normal"/>
    <w:link w:val="PargrafodaListaChar"/>
    <w:uiPriority w:val="34"/>
    <w:qFormat/>
    <w:rsid w:val="005F2F0B"/>
    <w:pPr>
      <w:ind w:left="720"/>
      <w:contextualSpacing/>
    </w:pPr>
  </w:style>
  <w:style w:type="paragraph" w:styleId="NormalWeb">
    <w:name w:val="Normal (Web)"/>
    <w:basedOn w:val="Normal"/>
    <w:uiPriority w:val="99"/>
    <w:semiHidden/>
    <w:unhideWhenUsed/>
    <w:rsid w:val="003F622E"/>
    <w:pPr>
      <w:spacing w:before="100" w:beforeAutospacing="1" w:after="100" w:afterAutospacing="1"/>
    </w:pPr>
  </w:style>
  <w:style w:type="character" w:customStyle="1" w:styleId="Ttulo1Char">
    <w:name w:val="Título 1 Char"/>
    <w:basedOn w:val="Fontepargpadro"/>
    <w:link w:val="Ttulo1"/>
    <w:uiPriority w:val="9"/>
    <w:rsid w:val="00BE55B2"/>
    <w:rPr>
      <w:rFonts w:asciiTheme="majorHAnsi" w:eastAsiaTheme="majorEastAsia" w:hAnsiTheme="majorHAnsi" w:cstheme="majorBidi"/>
      <w:b/>
      <w:szCs w:val="32"/>
    </w:rPr>
  </w:style>
  <w:style w:type="table" w:customStyle="1" w:styleId="Tabelacomgrade1">
    <w:name w:val="Tabela com grade1"/>
    <w:basedOn w:val="Tabelanormal"/>
    <w:uiPriority w:val="59"/>
    <w:rsid w:val="00BE55B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BE55B2"/>
    <w:pPr>
      <w:spacing w:after="0" w:line="240" w:lineRule="auto"/>
    </w:pPr>
  </w:style>
  <w:style w:type="table" w:customStyle="1" w:styleId="SombreamentoClaro1">
    <w:name w:val="Sombreamento Claro1"/>
    <w:basedOn w:val="Tabelanormal"/>
    <w:uiPriority w:val="60"/>
    <w:rsid w:val="00BE55B2"/>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BE55B2"/>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BE55B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UnresolvedMention">
    <w:name w:val="Unresolved Mention"/>
    <w:basedOn w:val="Fontepargpadro"/>
    <w:uiPriority w:val="99"/>
    <w:semiHidden/>
    <w:unhideWhenUsed/>
    <w:rsid w:val="00BE55B2"/>
    <w:rPr>
      <w:color w:val="605E5C"/>
      <w:shd w:val="clear" w:color="auto" w:fill="E1DFDD"/>
    </w:rPr>
  </w:style>
  <w:style w:type="character" w:styleId="Refdecomentrio">
    <w:name w:val="annotation reference"/>
    <w:basedOn w:val="Fontepargpadro"/>
    <w:unhideWhenUsed/>
    <w:qFormat/>
    <w:rsid w:val="00BE55B2"/>
    <w:rPr>
      <w:sz w:val="16"/>
      <w:szCs w:val="16"/>
    </w:rPr>
  </w:style>
  <w:style w:type="paragraph" w:styleId="Textodecomentrio">
    <w:name w:val="annotation text"/>
    <w:basedOn w:val="Normal"/>
    <w:link w:val="TextodecomentrioChar"/>
    <w:uiPriority w:val="99"/>
    <w:unhideWhenUsed/>
    <w:qFormat/>
    <w:rsid w:val="00BE55B2"/>
    <w:pPr>
      <w:spacing w:before="120" w:after="120"/>
      <w:jc w:val="both"/>
    </w:pPr>
    <w:rPr>
      <w:rFonts w:asciiTheme="minorHAnsi" w:eastAsiaTheme="minorHAnsi" w:hAnsiTheme="minorHAnsi" w:cstheme="minorBidi"/>
      <w:sz w:val="20"/>
      <w:szCs w:val="20"/>
      <w:lang w:eastAsia="en-US"/>
    </w:rPr>
  </w:style>
  <w:style w:type="character" w:customStyle="1" w:styleId="TextodecomentrioChar">
    <w:name w:val="Texto de comentário Char"/>
    <w:basedOn w:val="Fontepargpadro"/>
    <w:link w:val="Textodecomentrio"/>
    <w:uiPriority w:val="99"/>
    <w:qFormat/>
    <w:rsid w:val="00BE55B2"/>
    <w:rPr>
      <w:sz w:val="20"/>
      <w:szCs w:val="20"/>
    </w:rPr>
  </w:style>
  <w:style w:type="paragraph" w:styleId="Assuntodocomentrio">
    <w:name w:val="annotation subject"/>
    <w:basedOn w:val="Textodecomentrio"/>
    <w:next w:val="Textodecomentrio"/>
    <w:link w:val="AssuntodocomentrioChar"/>
    <w:uiPriority w:val="99"/>
    <w:semiHidden/>
    <w:unhideWhenUsed/>
    <w:rsid w:val="00BE55B2"/>
    <w:rPr>
      <w:b/>
      <w:bCs/>
    </w:rPr>
  </w:style>
  <w:style w:type="character" w:customStyle="1" w:styleId="AssuntodocomentrioChar">
    <w:name w:val="Assunto do comentário Char"/>
    <w:basedOn w:val="TextodecomentrioChar"/>
    <w:link w:val="Assuntodocomentrio"/>
    <w:uiPriority w:val="99"/>
    <w:semiHidden/>
    <w:rsid w:val="00BE55B2"/>
    <w:rPr>
      <w:b/>
      <w:bCs/>
      <w:sz w:val="20"/>
      <w:szCs w:val="20"/>
    </w:rPr>
  </w:style>
  <w:style w:type="paragraph" w:customStyle="1" w:styleId="PADRONLLC">
    <w:name w:val="PADRÃO_NLLC"/>
    <w:basedOn w:val="Normal"/>
    <w:link w:val="PADRONLLCChar"/>
    <w:autoRedefine/>
    <w:qFormat/>
    <w:rsid w:val="00BE55B2"/>
    <w:pPr>
      <w:numPr>
        <w:ilvl w:val="1"/>
        <w:numId w:val="7"/>
      </w:numPr>
      <w:spacing w:before="60" w:after="60" w:line="276" w:lineRule="auto"/>
      <w:jc w:val="both"/>
    </w:pPr>
    <w:rPr>
      <w:rFonts w:asciiTheme="majorHAnsi" w:eastAsia="Tahoma" w:hAnsiTheme="majorHAnsi" w:cstheme="majorHAnsi"/>
      <w:bCs/>
      <w:color w:val="000000"/>
      <w:sz w:val="22"/>
      <w:szCs w:val="22"/>
      <w:lang w:eastAsia="en-US"/>
    </w:rPr>
  </w:style>
  <w:style w:type="numbering" w:customStyle="1" w:styleId="LISTAEDITALNLLC">
    <w:name w:val="LISTA_EDITAL_NLLC"/>
    <w:uiPriority w:val="99"/>
    <w:rsid w:val="00BE55B2"/>
    <w:pPr>
      <w:numPr>
        <w:numId w:val="6"/>
      </w:numPr>
    </w:pPr>
  </w:style>
  <w:style w:type="character" w:customStyle="1" w:styleId="PADRONLLCChar">
    <w:name w:val="PADRÃO_NLLC Char"/>
    <w:basedOn w:val="Fontepargpadro"/>
    <w:link w:val="PADRONLLC"/>
    <w:rsid w:val="00BE55B2"/>
    <w:rPr>
      <w:rFonts w:asciiTheme="majorHAnsi" w:eastAsia="Tahoma" w:hAnsiTheme="majorHAnsi" w:cstheme="majorHAnsi"/>
      <w:bCs/>
      <w:color w:val="000000"/>
    </w:rPr>
  </w:style>
  <w:style w:type="character" w:customStyle="1" w:styleId="PargrafodaListaChar">
    <w:name w:val="Parágrafo da Lista Char"/>
    <w:aliases w:val="Segundo Char,Lista Itens Char,List Paragraph Char"/>
    <w:link w:val="PargrafodaLista"/>
    <w:uiPriority w:val="34"/>
    <w:locked/>
    <w:rsid w:val="00BE55B2"/>
    <w:rPr>
      <w:rFonts w:ascii="Times New Roman" w:eastAsia="Times New Roman" w:hAnsi="Times New Roman" w:cs="Times New Roman"/>
      <w:sz w:val="24"/>
      <w:szCs w:val="24"/>
      <w:lang w:eastAsia="pt-BR"/>
    </w:rPr>
  </w:style>
  <w:style w:type="paragraph" w:customStyle="1" w:styleId="Nivel01">
    <w:name w:val="Nivel 01"/>
    <w:basedOn w:val="Ttulo1"/>
    <w:next w:val="Normal"/>
    <w:link w:val="Nivel01Char"/>
    <w:autoRedefine/>
    <w:qFormat/>
    <w:rsid w:val="00BE55B2"/>
    <w:pPr>
      <w:numPr>
        <w:numId w:val="9"/>
      </w:numPr>
      <w:pBdr>
        <w:top w:val="single" w:sz="4" w:space="1" w:color="auto"/>
        <w:bottom w:val="single" w:sz="4" w:space="1" w:color="auto"/>
      </w:pBdr>
      <w:tabs>
        <w:tab w:val="left" w:pos="567"/>
      </w:tabs>
      <w:spacing w:before="0" w:after="0"/>
      <w:ind w:left="0" w:right="-852" w:firstLine="0"/>
    </w:pPr>
    <w:rPr>
      <w:rFonts w:cstheme="majorHAnsi"/>
      <w:bCs/>
      <w:color w:val="000000" w:themeColor="text1" w:themeShade="BF"/>
      <w:szCs w:val="22"/>
      <w:lang w:eastAsia="pt-BR"/>
    </w:rPr>
  </w:style>
  <w:style w:type="character" w:customStyle="1" w:styleId="Nivel01Char">
    <w:name w:val="Nivel 01 Char"/>
    <w:basedOn w:val="Fontepargpadro"/>
    <w:link w:val="Nivel01"/>
    <w:rsid w:val="00BE55B2"/>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BE55B2"/>
  </w:style>
  <w:style w:type="paragraph" w:customStyle="1" w:styleId="Nivel2">
    <w:name w:val="Nivel 2"/>
    <w:basedOn w:val="Normal"/>
    <w:link w:val="Nivel2Char"/>
    <w:autoRedefine/>
    <w:qFormat/>
    <w:rsid w:val="00270A29"/>
    <w:pPr>
      <w:numPr>
        <w:ilvl w:val="1"/>
        <w:numId w:val="9"/>
      </w:numPr>
      <w:spacing w:line="276" w:lineRule="auto"/>
      <w:ind w:left="0" w:right="-1" w:firstLine="0"/>
      <w:jc w:val="both"/>
    </w:pPr>
    <w:rPr>
      <w:rFonts w:asciiTheme="majorHAnsi" w:eastAsia="Arial" w:hAnsiTheme="majorHAnsi" w:cstheme="majorHAnsi"/>
      <w:iCs/>
      <w:sz w:val="22"/>
      <w:szCs w:val="22"/>
    </w:rPr>
  </w:style>
  <w:style w:type="paragraph" w:customStyle="1" w:styleId="Nivel3">
    <w:name w:val="Nivel 3"/>
    <w:basedOn w:val="Normal"/>
    <w:link w:val="Nivel3Char"/>
    <w:autoRedefine/>
    <w:qFormat/>
    <w:rsid w:val="00270A29"/>
    <w:pPr>
      <w:numPr>
        <w:ilvl w:val="2"/>
        <w:numId w:val="9"/>
      </w:numPr>
      <w:spacing w:line="276" w:lineRule="auto"/>
      <w:ind w:left="0" w:right="-1" w:firstLine="0"/>
      <w:jc w:val="both"/>
    </w:pPr>
    <w:rPr>
      <w:rFonts w:asciiTheme="majorHAnsi" w:eastAsiaTheme="minorEastAsia" w:hAnsiTheme="majorHAnsi" w:cs="Arial"/>
      <w:sz w:val="22"/>
      <w:szCs w:val="22"/>
    </w:rPr>
  </w:style>
  <w:style w:type="paragraph" w:customStyle="1" w:styleId="Nivel4">
    <w:name w:val="Nivel 4"/>
    <w:basedOn w:val="Nivel3"/>
    <w:autoRedefine/>
    <w:qFormat/>
    <w:rsid w:val="00BE55B2"/>
    <w:pPr>
      <w:numPr>
        <w:ilvl w:val="3"/>
      </w:numPr>
      <w:ind w:left="567" w:firstLine="0"/>
    </w:pPr>
  </w:style>
  <w:style w:type="paragraph" w:customStyle="1" w:styleId="Nivel5">
    <w:name w:val="Nivel 5"/>
    <w:basedOn w:val="Nivel4"/>
    <w:autoRedefine/>
    <w:qFormat/>
    <w:rsid w:val="00BE55B2"/>
    <w:pPr>
      <w:numPr>
        <w:ilvl w:val="4"/>
      </w:numPr>
      <w:ind w:left="851" w:firstLine="0"/>
    </w:pPr>
  </w:style>
  <w:style w:type="character" w:customStyle="1" w:styleId="Nivel2Char">
    <w:name w:val="Nivel 2 Char"/>
    <w:basedOn w:val="Fontepargpadro"/>
    <w:link w:val="Nivel2"/>
    <w:qFormat/>
    <w:locked/>
    <w:rsid w:val="00270A29"/>
    <w:rPr>
      <w:rFonts w:asciiTheme="majorHAnsi" w:eastAsia="Arial" w:hAnsiTheme="majorHAnsi" w:cstheme="majorHAnsi"/>
      <w:iCs/>
      <w:lang w:eastAsia="pt-BR"/>
    </w:rPr>
  </w:style>
  <w:style w:type="paragraph" w:customStyle="1" w:styleId="ou">
    <w:name w:val="ou"/>
    <w:basedOn w:val="PargrafodaLista"/>
    <w:link w:val="ouChar"/>
    <w:qFormat/>
    <w:rsid w:val="00BE55B2"/>
    <w:pPr>
      <w:spacing w:before="60" w:after="60" w:line="259" w:lineRule="auto"/>
      <w:ind w:left="0"/>
      <w:contextualSpacing w:val="0"/>
      <w:jc w:val="center"/>
    </w:pPr>
    <w:rPr>
      <w:rFonts w:ascii="Arial" w:hAnsi="Arial" w:cs="Arial"/>
      <w:b/>
      <w:bCs/>
      <w:i/>
      <w:iCs/>
      <w:color w:val="FF0000"/>
      <w:sz w:val="20"/>
      <w:u w:val="single"/>
    </w:rPr>
  </w:style>
  <w:style w:type="character" w:customStyle="1" w:styleId="ouChar">
    <w:name w:val="ou Char"/>
    <w:basedOn w:val="PargrafodaListaChar"/>
    <w:link w:val="ou"/>
    <w:rsid w:val="00BE55B2"/>
    <w:rPr>
      <w:rFonts w:ascii="Arial" w:eastAsia="Times New Roman" w:hAnsi="Arial" w:cs="Arial"/>
      <w:b/>
      <w:bCs/>
      <w:i/>
      <w:iCs/>
      <w:color w:val="FF0000"/>
      <w:sz w:val="20"/>
      <w:szCs w:val="24"/>
      <w:u w:val="single"/>
      <w:lang w:eastAsia="pt-BR"/>
    </w:rPr>
  </w:style>
  <w:style w:type="paragraph" w:customStyle="1" w:styleId="Nvel2-Red">
    <w:name w:val="Nível 2 -Red"/>
    <w:basedOn w:val="Nivel2"/>
    <w:link w:val="Nvel2-RedChar"/>
    <w:qFormat/>
    <w:rsid w:val="00BE55B2"/>
    <w:pPr>
      <w:ind w:left="432" w:hanging="432"/>
    </w:pPr>
    <w:rPr>
      <w:i/>
      <w:iCs w:val="0"/>
      <w:color w:val="FF0000"/>
    </w:rPr>
  </w:style>
  <w:style w:type="paragraph" w:customStyle="1" w:styleId="Nvel3-R">
    <w:name w:val="Nível 3-R"/>
    <w:basedOn w:val="Nivel3"/>
    <w:link w:val="Nvel3-RChar"/>
    <w:autoRedefine/>
    <w:qFormat/>
    <w:rsid w:val="00AB03BB"/>
    <w:pPr>
      <w:spacing w:before="120" w:after="120"/>
      <w:ind w:right="0"/>
    </w:pPr>
    <w:rPr>
      <w:rFonts w:eastAsia="Tahoma" w:cstheme="majorHAnsi"/>
      <w:color w:val="FF0000"/>
    </w:rPr>
  </w:style>
  <w:style w:type="character" w:customStyle="1" w:styleId="Nvel2-RedChar">
    <w:name w:val="Nível 2 -Red Char"/>
    <w:basedOn w:val="Nivel2Char"/>
    <w:link w:val="Nvel2-Red"/>
    <w:rsid w:val="00BE55B2"/>
    <w:rPr>
      <w:rFonts w:asciiTheme="majorHAnsi" w:eastAsia="Arial" w:hAnsiTheme="majorHAnsi" w:cstheme="majorHAnsi"/>
      <w:i/>
      <w:iCs w:val="0"/>
      <w:color w:val="FF0000"/>
      <w:lang w:eastAsia="pt-BR"/>
    </w:rPr>
  </w:style>
  <w:style w:type="paragraph" w:customStyle="1" w:styleId="Nvel4-R">
    <w:name w:val="Nível 4-R"/>
    <w:basedOn w:val="Nivel4"/>
    <w:link w:val="Nvel4-RChar"/>
    <w:autoRedefine/>
    <w:qFormat/>
    <w:rsid w:val="00BE55B2"/>
    <w:rPr>
      <w:i/>
      <w:iCs/>
      <w:color w:val="FF0000"/>
    </w:rPr>
  </w:style>
  <w:style w:type="character" w:customStyle="1" w:styleId="Nivel3Char">
    <w:name w:val="Nivel 3 Char"/>
    <w:basedOn w:val="Fontepargpadro"/>
    <w:link w:val="Nivel3"/>
    <w:rsid w:val="00270A29"/>
    <w:rPr>
      <w:rFonts w:asciiTheme="majorHAnsi" w:eastAsiaTheme="minorEastAsia" w:hAnsiTheme="majorHAnsi" w:cs="Arial"/>
      <w:lang w:eastAsia="pt-BR"/>
    </w:rPr>
  </w:style>
  <w:style w:type="character" w:customStyle="1" w:styleId="Nvel3-RChar">
    <w:name w:val="Nível 3-R Char"/>
    <w:basedOn w:val="Nivel3Char"/>
    <w:link w:val="Nvel3-R"/>
    <w:rsid w:val="00AB03BB"/>
    <w:rPr>
      <w:rFonts w:asciiTheme="majorHAnsi" w:eastAsia="Tahoma" w:hAnsiTheme="majorHAnsi" w:cstheme="majorHAnsi"/>
      <w:color w:val="FF0000"/>
      <w:lang w:eastAsia="pt-BR"/>
    </w:rPr>
  </w:style>
  <w:style w:type="paragraph" w:customStyle="1" w:styleId="Nvel1-SemNum">
    <w:name w:val="Nível 1-Sem Num"/>
    <w:basedOn w:val="Nivel01"/>
    <w:link w:val="Nvel1-SemNumChar"/>
    <w:autoRedefine/>
    <w:qFormat/>
    <w:rsid w:val="00BE55B2"/>
    <w:pPr>
      <w:numPr>
        <w:numId w:val="0"/>
      </w:numPr>
      <w:outlineLvl w:val="1"/>
    </w:pPr>
  </w:style>
  <w:style w:type="character" w:customStyle="1" w:styleId="Nvel4-RChar">
    <w:name w:val="Nível 4-R Char"/>
    <w:basedOn w:val="Fontepargpadro"/>
    <w:link w:val="Nvel4-R"/>
    <w:rsid w:val="00BE55B2"/>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BE55B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BE55B2"/>
  </w:style>
  <w:style w:type="paragraph" w:customStyle="1" w:styleId="Nvel1-SemNumPreto">
    <w:name w:val="Nível 1-Sem Num Preto"/>
    <w:basedOn w:val="Nvel1-SemNum"/>
    <w:link w:val="Nvel1-SemNumPretoChar"/>
    <w:qFormat/>
    <w:rsid w:val="00BE55B2"/>
    <w:rPr>
      <w:lang w:eastAsia="zh-CN" w:bidi="hi-IN"/>
    </w:rPr>
  </w:style>
  <w:style w:type="character" w:customStyle="1" w:styleId="Nvel1-SemNumPretoChar">
    <w:name w:val="Nível 1-Sem Num Preto Char"/>
    <w:basedOn w:val="Nvel1-SemNumChar"/>
    <w:link w:val="Nvel1-SemNumPreto"/>
    <w:rsid w:val="00BE55B2"/>
    <w:rPr>
      <w:rFonts w:asciiTheme="majorHAnsi" w:eastAsiaTheme="majorEastAsia" w:hAnsiTheme="majorHAnsi" w:cstheme="majorHAnsi"/>
      <w:b/>
      <w:bCs/>
      <w:color w:val="000000" w:themeColor="text1" w:themeShade="BF"/>
      <w:lang w:eastAsia="zh-CN" w:bidi="hi-IN"/>
    </w:rPr>
  </w:style>
  <w:style w:type="paragraph" w:customStyle="1" w:styleId="pf0">
    <w:name w:val="pf0"/>
    <w:basedOn w:val="Normal"/>
    <w:rsid w:val="00BE55B2"/>
    <w:pPr>
      <w:spacing w:before="100" w:beforeAutospacing="1" w:after="100" w:afterAutospacing="1"/>
    </w:pPr>
  </w:style>
  <w:style w:type="character" w:customStyle="1" w:styleId="cf01">
    <w:name w:val="cf01"/>
    <w:basedOn w:val="Fontepargpadro"/>
    <w:rsid w:val="00BE55B2"/>
    <w:rPr>
      <w:rFonts w:ascii="Segoe UI" w:hAnsi="Segoe UI" w:cs="Segoe UI" w:hint="default"/>
      <w:b/>
      <w:bCs/>
      <w:i/>
      <w:iCs/>
      <w:sz w:val="18"/>
      <w:szCs w:val="18"/>
    </w:rPr>
  </w:style>
  <w:style w:type="character" w:customStyle="1" w:styleId="cf21">
    <w:name w:val="cf21"/>
    <w:basedOn w:val="Fontepargpadro"/>
    <w:rsid w:val="00BE55B2"/>
    <w:rPr>
      <w:rFonts w:ascii="Segoe UI" w:hAnsi="Segoe UI" w:cs="Segoe UI" w:hint="default"/>
      <w:i/>
      <w:iCs/>
      <w:sz w:val="18"/>
      <w:szCs w:val="18"/>
    </w:rPr>
  </w:style>
  <w:style w:type="character" w:customStyle="1" w:styleId="cf31">
    <w:name w:val="cf31"/>
    <w:basedOn w:val="Fontepargpadro"/>
    <w:rsid w:val="00BE55B2"/>
    <w:rPr>
      <w:rFonts w:ascii="Segoe UI" w:hAnsi="Segoe UI" w:cs="Segoe UI" w:hint="default"/>
      <w:i/>
      <w:iCs/>
      <w:sz w:val="18"/>
      <w:szCs w:val="18"/>
    </w:rPr>
  </w:style>
  <w:style w:type="character" w:customStyle="1" w:styleId="cf11">
    <w:name w:val="cf11"/>
    <w:basedOn w:val="Fontepargpadro"/>
    <w:rsid w:val="00BE55B2"/>
    <w:rPr>
      <w:rFonts w:ascii="Segoe UI" w:hAnsi="Segoe UI" w:cs="Segoe UI" w:hint="default"/>
      <w:i/>
      <w:iCs/>
      <w:sz w:val="18"/>
      <w:szCs w:val="18"/>
    </w:rPr>
  </w:style>
  <w:style w:type="paragraph" w:styleId="Citao">
    <w:name w:val="Quote"/>
    <w:basedOn w:val="Normal"/>
    <w:next w:val="Normal"/>
    <w:link w:val="CitaoChar"/>
    <w:uiPriority w:val="29"/>
    <w:qFormat/>
    <w:rsid w:val="00BE55B2"/>
    <w:pPr>
      <w:spacing w:before="200" w:after="160" w:line="276" w:lineRule="auto"/>
      <w:ind w:left="864" w:right="864"/>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oChar">
    <w:name w:val="Citação Char"/>
    <w:basedOn w:val="Fontepargpadro"/>
    <w:link w:val="Citao"/>
    <w:uiPriority w:val="29"/>
    <w:rsid w:val="00BE55B2"/>
    <w:rPr>
      <w:i/>
      <w:iCs/>
      <w:color w:val="404040" w:themeColor="text1" w:themeTint="BF"/>
    </w:rPr>
  </w:style>
  <w:style w:type="paragraph" w:customStyle="1" w:styleId="Estilo1">
    <w:name w:val="Estilo1"/>
    <w:qFormat/>
    <w:rsid w:val="00BE55B2"/>
    <w:pPr>
      <w:spacing w:after="0" w:line="259" w:lineRule="auto"/>
      <w:jc w:val="both"/>
    </w:pPr>
    <w:rPr>
      <w:rFonts w:ascii="Aptos" w:hAnsi="Aptos"/>
      <w:i/>
      <w:iCs/>
      <w:color w:val="404040" w:themeColor="text1" w:themeTint="BF"/>
      <w:sz w:val="18"/>
    </w:rPr>
  </w:style>
  <w:style w:type="character" w:customStyle="1" w:styleId="cf41">
    <w:name w:val="cf41"/>
    <w:basedOn w:val="Fontepargpadro"/>
    <w:rsid w:val="00BE55B2"/>
    <w:rPr>
      <w:rFonts w:ascii="Segoe UI" w:hAnsi="Segoe UI" w:cs="Segoe UI" w:hint="default"/>
      <w:b/>
      <w:bCs/>
      <w:i/>
      <w:iCs/>
      <w:sz w:val="18"/>
      <w:szCs w:val="18"/>
    </w:rPr>
  </w:style>
  <w:style w:type="character" w:customStyle="1" w:styleId="cf51">
    <w:name w:val="cf51"/>
    <w:basedOn w:val="Fontepargpadro"/>
    <w:rsid w:val="00BE55B2"/>
    <w:rPr>
      <w:rFonts w:ascii="Segoe UI" w:hAnsi="Segoe UI" w:cs="Segoe UI" w:hint="default"/>
      <w:i/>
      <w:iCs/>
      <w:color w:val="FF0000"/>
      <w:sz w:val="18"/>
      <w:szCs w:val="18"/>
    </w:rPr>
  </w:style>
  <w:style w:type="character" w:customStyle="1" w:styleId="cf61">
    <w:name w:val="cf61"/>
    <w:basedOn w:val="Fontepargpadro"/>
    <w:rsid w:val="00BE55B2"/>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BE55B2"/>
    <w:rPr>
      <w:color w:val="800080" w:themeColor="followedHyperlink"/>
      <w:u w:val="single"/>
    </w:rPr>
  </w:style>
  <w:style w:type="table" w:customStyle="1" w:styleId="lista">
    <w:name w:val="lista"/>
    <w:uiPriority w:val="99"/>
    <w:rsid w:val="00BE55B2"/>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Contedodatabela">
    <w:name w:val="Conteúdo da tabela"/>
    <w:basedOn w:val="Normal"/>
    <w:qFormat/>
    <w:rsid w:val="00BE55B2"/>
    <w:pPr>
      <w:widowControl w:val="0"/>
      <w:suppressLineNumbers/>
      <w:suppressAutoHyphens/>
      <w:spacing w:before="120" w:after="120" w:line="276" w:lineRule="auto"/>
      <w:jc w:val="both"/>
    </w:pPr>
    <w:rPr>
      <w:rFonts w:asciiTheme="minorHAnsi" w:eastAsiaTheme="minorHAnsi" w:hAnsiTheme="minorHAnsi" w:cstheme="minorBidi"/>
      <w:sz w:val="22"/>
      <w:szCs w:val="22"/>
      <w:lang w:eastAsia="en-US"/>
    </w:rPr>
  </w:style>
  <w:style w:type="paragraph" w:customStyle="1" w:styleId="LO-normal">
    <w:name w:val="LO-normal"/>
    <w:qFormat/>
    <w:rsid w:val="00BE55B2"/>
    <w:pPr>
      <w:suppressAutoHyphens/>
      <w:spacing w:after="0" w:line="259" w:lineRule="auto"/>
    </w:pPr>
    <w:rPr>
      <w:rFonts w:ascii="Liberation Serif" w:eastAsia="Liberation Serif" w:hAnsi="Liberation Serif" w:cs="Liberation Serif"/>
      <w:sz w:val="24"/>
      <w:szCs w:val="24"/>
      <w:lang w:val="pt-PT" w:eastAsia="zh-CN" w:bidi="hi-IN"/>
    </w:rPr>
  </w:style>
  <w:style w:type="paragraph" w:customStyle="1" w:styleId="TableParagraph">
    <w:name w:val="Table Paragraph"/>
    <w:basedOn w:val="Normal"/>
    <w:qFormat/>
    <w:rsid w:val="00BE55B2"/>
    <w:pPr>
      <w:suppressAutoHyphens/>
      <w:spacing w:before="155" w:line="276" w:lineRule="auto"/>
      <w:jc w:val="both"/>
    </w:pPr>
    <w:rPr>
      <w:rFonts w:ascii="Arial MT" w:eastAsia="Arial MT" w:hAnsi="Arial MT" w:cs="Arial MT"/>
      <w:sz w:val="22"/>
      <w:szCs w:val="22"/>
      <w:lang w:val="pt-PT" w:eastAsia="en-US"/>
    </w:rPr>
  </w:style>
  <w:style w:type="paragraph" w:customStyle="1" w:styleId="LO-normal1">
    <w:name w:val="LO-normal1"/>
    <w:qFormat/>
    <w:rsid w:val="003930F1"/>
    <w:pPr>
      <w:suppressAutoHyphens/>
    </w:pPr>
    <w:rPr>
      <w:rFonts w:ascii="Liberation Serif" w:eastAsia="Liberation Serif" w:hAnsi="Liberation Serif" w:cs="Liberation Serif"/>
      <w:sz w:val="24"/>
      <w:szCs w:val="24"/>
      <w:lang w:val="pt-P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7236">
      <w:bodyDiv w:val="1"/>
      <w:marLeft w:val="0"/>
      <w:marRight w:val="0"/>
      <w:marTop w:val="0"/>
      <w:marBottom w:val="0"/>
      <w:divBdr>
        <w:top w:val="none" w:sz="0" w:space="0" w:color="auto"/>
        <w:left w:val="none" w:sz="0" w:space="0" w:color="auto"/>
        <w:bottom w:val="none" w:sz="0" w:space="0" w:color="auto"/>
        <w:right w:val="none" w:sz="0" w:space="0" w:color="auto"/>
      </w:divBdr>
    </w:div>
    <w:div w:id="90973669">
      <w:bodyDiv w:val="1"/>
      <w:marLeft w:val="0"/>
      <w:marRight w:val="0"/>
      <w:marTop w:val="0"/>
      <w:marBottom w:val="0"/>
      <w:divBdr>
        <w:top w:val="none" w:sz="0" w:space="0" w:color="auto"/>
        <w:left w:val="none" w:sz="0" w:space="0" w:color="auto"/>
        <w:bottom w:val="none" w:sz="0" w:space="0" w:color="auto"/>
        <w:right w:val="none" w:sz="0" w:space="0" w:color="auto"/>
      </w:divBdr>
    </w:div>
    <w:div w:id="138696741">
      <w:bodyDiv w:val="1"/>
      <w:marLeft w:val="0"/>
      <w:marRight w:val="0"/>
      <w:marTop w:val="0"/>
      <w:marBottom w:val="0"/>
      <w:divBdr>
        <w:top w:val="none" w:sz="0" w:space="0" w:color="auto"/>
        <w:left w:val="none" w:sz="0" w:space="0" w:color="auto"/>
        <w:bottom w:val="none" w:sz="0" w:space="0" w:color="auto"/>
        <w:right w:val="none" w:sz="0" w:space="0" w:color="auto"/>
      </w:divBdr>
    </w:div>
    <w:div w:id="336154965">
      <w:bodyDiv w:val="1"/>
      <w:marLeft w:val="0"/>
      <w:marRight w:val="0"/>
      <w:marTop w:val="0"/>
      <w:marBottom w:val="0"/>
      <w:divBdr>
        <w:top w:val="none" w:sz="0" w:space="0" w:color="auto"/>
        <w:left w:val="none" w:sz="0" w:space="0" w:color="auto"/>
        <w:bottom w:val="none" w:sz="0" w:space="0" w:color="auto"/>
        <w:right w:val="none" w:sz="0" w:space="0" w:color="auto"/>
      </w:divBdr>
    </w:div>
    <w:div w:id="471950802">
      <w:bodyDiv w:val="1"/>
      <w:marLeft w:val="0"/>
      <w:marRight w:val="0"/>
      <w:marTop w:val="0"/>
      <w:marBottom w:val="0"/>
      <w:divBdr>
        <w:top w:val="none" w:sz="0" w:space="0" w:color="auto"/>
        <w:left w:val="none" w:sz="0" w:space="0" w:color="auto"/>
        <w:bottom w:val="none" w:sz="0" w:space="0" w:color="auto"/>
        <w:right w:val="none" w:sz="0" w:space="0" w:color="auto"/>
      </w:divBdr>
    </w:div>
    <w:div w:id="1025057663">
      <w:bodyDiv w:val="1"/>
      <w:marLeft w:val="0"/>
      <w:marRight w:val="0"/>
      <w:marTop w:val="0"/>
      <w:marBottom w:val="0"/>
      <w:divBdr>
        <w:top w:val="none" w:sz="0" w:space="0" w:color="auto"/>
        <w:left w:val="none" w:sz="0" w:space="0" w:color="auto"/>
        <w:bottom w:val="none" w:sz="0" w:space="0" w:color="auto"/>
        <w:right w:val="none" w:sz="0" w:space="0" w:color="auto"/>
      </w:divBdr>
    </w:div>
    <w:div w:id="1056007230">
      <w:bodyDiv w:val="1"/>
      <w:marLeft w:val="0"/>
      <w:marRight w:val="0"/>
      <w:marTop w:val="0"/>
      <w:marBottom w:val="0"/>
      <w:divBdr>
        <w:top w:val="none" w:sz="0" w:space="0" w:color="auto"/>
        <w:left w:val="none" w:sz="0" w:space="0" w:color="auto"/>
        <w:bottom w:val="none" w:sz="0" w:space="0" w:color="auto"/>
        <w:right w:val="none" w:sz="0" w:space="0" w:color="auto"/>
      </w:divBdr>
    </w:div>
    <w:div w:id="1238326577">
      <w:bodyDiv w:val="1"/>
      <w:marLeft w:val="0"/>
      <w:marRight w:val="0"/>
      <w:marTop w:val="0"/>
      <w:marBottom w:val="0"/>
      <w:divBdr>
        <w:top w:val="none" w:sz="0" w:space="0" w:color="auto"/>
        <w:left w:val="none" w:sz="0" w:space="0" w:color="auto"/>
        <w:bottom w:val="none" w:sz="0" w:space="0" w:color="auto"/>
        <w:right w:val="none" w:sz="0" w:space="0" w:color="auto"/>
      </w:divBdr>
    </w:div>
    <w:div w:id="1673951856">
      <w:bodyDiv w:val="1"/>
      <w:marLeft w:val="0"/>
      <w:marRight w:val="0"/>
      <w:marTop w:val="0"/>
      <w:marBottom w:val="0"/>
      <w:divBdr>
        <w:top w:val="none" w:sz="0" w:space="0" w:color="auto"/>
        <w:left w:val="none" w:sz="0" w:space="0" w:color="auto"/>
        <w:bottom w:val="none" w:sz="0" w:space="0" w:color="auto"/>
        <w:right w:val="none" w:sz="0" w:space="0" w:color="auto"/>
      </w:divBdr>
    </w:div>
    <w:div w:id="212634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conomia/pt-br/assuntos/drei/legislacao/arquivos/legislacoes-federais/indrei772020.pdf"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1BB25-A9C3-40E8-8DED-85A9860BB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5835</Words>
  <Characters>31511</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pmas</dc:creator>
  <cp:lastModifiedBy>cssinfoti@gmail.com</cp:lastModifiedBy>
  <cp:revision>6</cp:revision>
  <cp:lastPrinted>2025-07-25T17:27:00Z</cp:lastPrinted>
  <dcterms:created xsi:type="dcterms:W3CDTF">2025-07-03T16:06:00Z</dcterms:created>
  <dcterms:modified xsi:type="dcterms:W3CDTF">2025-07-25T17:28:00Z</dcterms:modified>
</cp:coreProperties>
</file>